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B3" w:rsidRPr="004043B3" w:rsidRDefault="004043B3"/>
    <w:p w:rsidR="009E14A2" w:rsidRPr="004043B3" w:rsidRDefault="009E14A2" w:rsidP="00675705">
      <w:pPr>
        <w:spacing w:before="123"/>
        <w:ind w:right="2297"/>
        <w:rPr>
          <w:b/>
          <w:color w:val="6699FF"/>
          <w:sz w:val="23"/>
        </w:rPr>
      </w:pPr>
    </w:p>
    <w:p w:rsidR="004848E7" w:rsidRPr="005264D6" w:rsidRDefault="005A4D6F" w:rsidP="004848E7">
      <w:pPr>
        <w:spacing w:before="330" w:line="297" w:lineRule="auto"/>
        <w:ind w:left="260" w:right="101"/>
        <w:jc w:val="center"/>
        <w:rPr>
          <w:color w:val="17365D" w:themeColor="text2" w:themeShade="BF"/>
          <w:w w:val="105"/>
          <w:szCs w:val="19"/>
        </w:rPr>
      </w:pPr>
      <w:r w:rsidRPr="005264D6">
        <w:rPr>
          <w:b/>
          <w:bCs/>
          <w:noProof/>
          <w:color w:val="17365D" w:themeColor="text2" w:themeShade="BF"/>
          <w:sz w:val="40"/>
          <w:szCs w:val="33"/>
          <w:lang w:bidi="ar-SA"/>
        </w:rPr>
        <mc:AlternateContent>
          <mc:Choice Requires="wps">
            <w:drawing>
              <wp:anchor distT="0" distB="0" distL="114300" distR="114300" simplePos="0" relativeHeight="251667456" behindDoc="0" locked="0" layoutInCell="1" allowOverlap="1" wp14:anchorId="7DE553EF" wp14:editId="61D1E0F2">
                <wp:simplePos x="0" y="0"/>
                <wp:positionH relativeFrom="column">
                  <wp:posOffset>2701924</wp:posOffset>
                </wp:positionH>
                <wp:positionV relativeFrom="paragraph">
                  <wp:posOffset>547370</wp:posOffset>
                </wp:positionV>
                <wp:extent cx="1228725" cy="9525"/>
                <wp:effectExtent l="38100" t="38100" r="66675" b="85725"/>
                <wp:wrapNone/>
                <wp:docPr id="8" name="8 Conector recto"/>
                <wp:cNvGraphicFramePr/>
                <a:graphic xmlns:a="http://schemas.openxmlformats.org/drawingml/2006/main">
                  <a:graphicData uri="http://schemas.microsoft.com/office/word/2010/wordprocessingShape">
                    <wps:wsp>
                      <wps:cNvCnPr/>
                      <wps:spPr>
                        <a:xfrm flipV="1">
                          <a:off x="0" y="0"/>
                          <a:ext cx="1228725"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8 Conector recto"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12.75pt,43.1pt" to="309.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" strokecolor="#4f81bd [3204]" strokeweight="2pt">
                <v:shadow on="t" color="black" opacity="24903f" origin=",.5" offset="0,.55556mm"/>
              </v:line>
            </w:pict>
          </mc:Fallback>
        </mc:AlternateContent>
      </w:r>
      <w:r w:rsidR="004848E7" w:rsidRPr="005264D6">
        <w:rPr>
          <w:b/>
          <w:bCs/>
          <w:color w:val="17365D" w:themeColor="text2" w:themeShade="BF"/>
          <w:w w:val="95"/>
          <w:sz w:val="40"/>
          <w:szCs w:val="33"/>
        </w:rPr>
        <w:t>AVISO LEGAL</w:t>
      </w:r>
      <w:r w:rsidR="00F555C5" w:rsidRPr="005264D6">
        <w:rPr>
          <w:rStyle w:val="Refdenotaalpie"/>
          <w:b/>
          <w:bCs/>
          <w:color w:val="17365D" w:themeColor="text2" w:themeShade="BF"/>
          <w:w w:val="95"/>
          <w:sz w:val="28"/>
          <w:szCs w:val="33"/>
        </w:rPr>
        <w:footnoteReference w:id="1"/>
      </w:r>
      <w:r w:rsidR="00F555C5" w:rsidRPr="005264D6">
        <w:rPr>
          <w:rStyle w:val="Refdenotaalpie"/>
          <w:b/>
          <w:bCs/>
          <w:color w:val="17365D" w:themeColor="text2" w:themeShade="BF"/>
          <w:w w:val="95"/>
          <w:sz w:val="28"/>
          <w:szCs w:val="33"/>
        </w:rPr>
        <w:footnoteReference w:id="2"/>
      </w:r>
      <w:r w:rsidR="00D52B1A" w:rsidRPr="005264D6">
        <w:rPr>
          <w:rStyle w:val="Refdenotaalpie"/>
          <w:b/>
          <w:bCs/>
          <w:color w:val="17365D" w:themeColor="text2" w:themeShade="BF"/>
          <w:w w:val="95"/>
          <w:sz w:val="28"/>
          <w:szCs w:val="33"/>
        </w:rPr>
        <w:footnoteReference w:id="3"/>
      </w:r>
    </w:p>
    <w:p w:rsidR="00496034" w:rsidRPr="005264D6" w:rsidRDefault="00496034" w:rsidP="005264D6">
      <w:pPr>
        <w:spacing w:before="330"/>
        <w:ind w:right="102"/>
        <w:jc w:val="both"/>
        <w:rPr>
          <w:shd w:val="clear" w:color="auto" w:fill="FFFFFF"/>
        </w:rPr>
      </w:pPr>
      <w:r w:rsidRPr="005264D6">
        <w:rPr>
          <w:shd w:val="clear" w:color="auto" w:fill="FFFFFF"/>
        </w:rPr>
        <w:t>En cumplimiento con el deber de información recogido en artículo 10 de la Ley 34/2002, de 11 de julio, de Servicios de la Sociedad de la Información y de Comercio Electrónico, se reflej</w:t>
      </w:r>
      <w:r w:rsidR="00795425" w:rsidRPr="005264D6">
        <w:rPr>
          <w:shd w:val="clear" w:color="auto" w:fill="FFFFFF"/>
        </w:rPr>
        <w:t>a de manera gratuita</w:t>
      </w:r>
      <w:r w:rsidRPr="005264D6">
        <w:rPr>
          <w:shd w:val="clear" w:color="auto" w:fill="FFFFFF"/>
        </w:rPr>
        <w:t xml:space="preserve"> </w:t>
      </w:r>
      <w:r w:rsidR="00795425" w:rsidRPr="005264D6">
        <w:rPr>
          <w:shd w:val="clear" w:color="auto" w:fill="FFFFFF"/>
        </w:rPr>
        <w:t xml:space="preserve">las </w:t>
      </w:r>
      <w:r w:rsidRPr="005264D6">
        <w:rPr>
          <w:shd w:val="clear" w:color="auto" w:fill="FFFFFF"/>
        </w:rPr>
        <w:t>condiciones generales que regulan el acces</w:t>
      </w:r>
      <w:r w:rsidR="00795425" w:rsidRPr="005264D6">
        <w:rPr>
          <w:shd w:val="clear" w:color="auto" w:fill="FFFFFF"/>
        </w:rPr>
        <w:t>o y utilización de la</w:t>
      </w:r>
      <w:r w:rsidRPr="005264D6">
        <w:rPr>
          <w:shd w:val="clear" w:color="auto" w:fill="FFFFFF"/>
        </w:rPr>
        <w:t xml:space="preserve"> </w:t>
      </w:r>
      <w:r w:rsidR="00795425" w:rsidRPr="005264D6">
        <w:rPr>
          <w:shd w:val="clear" w:color="auto" w:fill="FFFFFF"/>
        </w:rPr>
        <w:t xml:space="preserve">presente página web, la cual está constituida y asociada bajo </w:t>
      </w:r>
      <w:r w:rsidR="005264D6" w:rsidRPr="005264D6">
        <w:rPr>
          <w:shd w:val="clear" w:color="auto" w:fill="FFFFFF"/>
        </w:rPr>
        <w:t xml:space="preserve">el siguiente dominio: </w:t>
      </w:r>
      <w:hyperlink r:id="rId9" w:history="1">
        <w:r w:rsidR="00AF02B7" w:rsidRPr="002E7249">
          <w:rPr>
            <w:rStyle w:val="Hipervnculo"/>
            <w:shd w:val="clear" w:color="auto" w:fill="FFFFFF"/>
          </w:rPr>
          <w:t>http://www.fundacionsama.com/</w:t>
        </w:r>
      </w:hyperlink>
      <w:r w:rsidR="00AF02B7">
        <w:rPr>
          <w:shd w:val="clear" w:color="auto" w:fill="FFFFFF"/>
        </w:rPr>
        <w:t xml:space="preserve"> </w:t>
      </w:r>
    </w:p>
    <w:p w:rsidR="00496034" w:rsidRPr="005264D6" w:rsidRDefault="00795425" w:rsidP="005264D6">
      <w:pPr>
        <w:spacing w:before="330"/>
        <w:ind w:right="102"/>
        <w:jc w:val="both"/>
        <w:rPr>
          <w:shd w:val="clear" w:color="auto" w:fill="FFFFFF"/>
        </w:rPr>
      </w:pPr>
      <w:r w:rsidRPr="005264D6">
        <w:rPr>
          <w:shd w:val="clear" w:color="auto" w:fill="FFFFFF"/>
        </w:rPr>
        <w:t xml:space="preserve">La </w:t>
      </w:r>
      <w:r w:rsidRPr="00AF02B7">
        <w:rPr>
          <w:shd w:val="clear" w:color="auto" w:fill="FFFFFF"/>
        </w:rPr>
        <w:t xml:space="preserve">empresa titular de esta página </w:t>
      </w:r>
      <w:r w:rsidR="00496034" w:rsidRPr="00AF02B7">
        <w:rPr>
          <w:shd w:val="clear" w:color="auto" w:fill="FFFFFF"/>
        </w:rPr>
        <w:t>web (en adelante,</w:t>
      </w:r>
      <w:r w:rsidRPr="00AF02B7">
        <w:rPr>
          <w:shd w:val="clear" w:color="auto" w:fill="FFFFFF"/>
        </w:rPr>
        <w:t xml:space="preserve"> web</w:t>
      </w:r>
      <w:r w:rsidR="00496034" w:rsidRPr="00AF02B7">
        <w:rPr>
          <w:shd w:val="clear" w:color="auto" w:fill="FFFFFF"/>
        </w:rPr>
        <w:t>) es</w:t>
      </w:r>
      <w:r w:rsidR="00871DF5" w:rsidRPr="00AF02B7">
        <w:rPr>
          <w:shd w:val="clear" w:color="auto" w:fill="FFFFFF"/>
        </w:rPr>
        <w:t xml:space="preserve"> </w:t>
      </w:r>
      <w:r w:rsidR="00AF02B7" w:rsidRPr="00AF02B7">
        <w:rPr>
          <w:shd w:val="clear" w:color="auto" w:fill="FFFFFF"/>
        </w:rPr>
        <w:t>Fundación Servicio Aragones de Mediación y  Arbitraje</w:t>
      </w:r>
      <w:r w:rsidR="00496034" w:rsidRPr="00AF02B7">
        <w:rPr>
          <w:shd w:val="clear" w:color="auto" w:fill="FFFFFF"/>
        </w:rPr>
        <w:t>,</w:t>
      </w:r>
      <w:r w:rsidRPr="00AF02B7">
        <w:rPr>
          <w:shd w:val="clear" w:color="auto" w:fill="FFFFFF"/>
        </w:rPr>
        <w:t xml:space="preserve"> </w:t>
      </w:r>
      <w:r w:rsidR="00496034" w:rsidRPr="00AF02B7">
        <w:rPr>
          <w:shd w:val="clear" w:color="auto" w:fill="FFFFFF"/>
        </w:rPr>
        <w:t>con domicilio en</w:t>
      </w:r>
      <w:r w:rsidR="00AF02B7" w:rsidRPr="00AF02B7">
        <w:t xml:space="preserve"> </w:t>
      </w:r>
      <w:r w:rsidR="00AF02B7" w:rsidRPr="00AF02B7">
        <w:rPr>
          <w:shd w:val="clear" w:color="auto" w:fill="FFFFFF"/>
        </w:rPr>
        <w:t>C/ Madre Rafols 2, Edificio Aida 2ª Planta, Of. 7-8-9, 50004, Zaragoza</w:t>
      </w:r>
      <w:r w:rsidRPr="00AF02B7">
        <w:rPr>
          <w:shd w:val="clear" w:color="auto" w:fill="FFFFFF"/>
        </w:rPr>
        <w:t xml:space="preserve">, </w:t>
      </w:r>
      <w:r w:rsidR="00496034" w:rsidRPr="00AF02B7">
        <w:rPr>
          <w:shd w:val="clear" w:color="auto" w:fill="FFFFFF"/>
        </w:rPr>
        <w:t xml:space="preserve"> número de C.I.F.</w:t>
      </w:r>
      <w:r w:rsidR="00AF02B7" w:rsidRPr="00AF02B7">
        <w:t xml:space="preserve"> </w:t>
      </w:r>
      <w:r w:rsidR="00AF02B7" w:rsidRPr="00AF02B7">
        <w:rPr>
          <w:shd w:val="clear" w:color="auto" w:fill="FFFFFF"/>
        </w:rPr>
        <w:t>G50724566</w:t>
      </w:r>
      <w:r w:rsidR="00496034" w:rsidRPr="00AF02B7">
        <w:rPr>
          <w:shd w:val="clear" w:color="auto" w:fill="FFFFFF"/>
        </w:rPr>
        <w:t>.</w:t>
      </w:r>
      <w:r w:rsidR="00DD6A2A" w:rsidRPr="00AF02B7">
        <w:rPr>
          <w:shd w:val="clear" w:color="auto" w:fill="FFFFFF"/>
        </w:rPr>
        <w:t xml:space="preserve"> Los medios de contacto facilitados son </w:t>
      </w:r>
      <w:r w:rsidR="00AF02B7" w:rsidRPr="00AF02B7">
        <w:rPr>
          <w:shd w:val="clear" w:color="auto" w:fill="FFFFFF"/>
        </w:rPr>
        <w:t>976 446 388 - 976 446 596</w:t>
      </w:r>
      <w:r w:rsidR="00AF02B7">
        <w:rPr>
          <w:shd w:val="clear" w:color="auto" w:fill="FFFFFF"/>
        </w:rPr>
        <w:t xml:space="preserve"> y </w:t>
      </w:r>
      <w:r w:rsidR="00AF02B7" w:rsidRPr="00AF02B7">
        <w:rPr>
          <w:shd w:val="clear" w:color="auto" w:fill="FFFFFF"/>
        </w:rPr>
        <w:t>samazaragoza@fundacionsama.com</w:t>
      </w:r>
    </w:p>
    <w:p w:rsidR="004848E7" w:rsidRPr="005264D6" w:rsidRDefault="004848E7" w:rsidP="004043B3">
      <w:pPr>
        <w:jc w:val="both"/>
      </w:pPr>
    </w:p>
    <w:p w:rsidR="00795425" w:rsidRPr="005264D6" w:rsidRDefault="00795425" w:rsidP="004043B3">
      <w:pPr>
        <w:jc w:val="both"/>
        <w:rPr>
          <w:color w:val="17365D" w:themeColor="text2" w:themeShade="BF"/>
        </w:rPr>
      </w:pPr>
      <w:r w:rsidRPr="005264D6">
        <w:rPr>
          <w:b/>
          <w:bCs/>
          <w:color w:val="17365D" w:themeColor="text2" w:themeShade="BF"/>
        </w:rPr>
        <w:t>Usuarios</w:t>
      </w:r>
    </w:p>
    <w:p w:rsidR="00795425" w:rsidRPr="005264D6" w:rsidRDefault="00795425" w:rsidP="004043B3">
      <w:pPr>
        <w:jc w:val="both"/>
      </w:pPr>
    </w:p>
    <w:p w:rsidR="00795425" w:rsidRPr="005264D6" w:rsidRDefault="002C2C32" w:rsidP="004043B3">
      <w:pPr>
        <w:jc w:val="both"/>
      </w:pPr>
      <w:r w:rsidRPr="005264D6">
        <w:t xml:space="preserve">Ante acciones como </w:t>
      </w:r>
      <w:r w:rsidR="00795425" w:rsidRPr="005264D6">
        <w:t>e</w:t>
      </w:r>
      <w:r w:rsidR="001D1C70" w:rsidRPr="005264D6">
        <w:t>l</w:t>
      </w:r>
      <w:r w:rsidR="00795425" w:rsidRPr="005264D6">
        <w:t xml:space="preserve"> registro y acceso</w:t>
      </w:r>
      <w:r w:rsidR="001D1C70" w:rsidRPr="005264D6">
        <w:t xml:space="preserve"> al “Portal”</w:t>
      </w:r>
      <w:r w:rsidR="00795425" w:rsidRPr="005264D6">
        <w:t xml:space="preserve"> de la página web</w:t>
      </w:r>
      <w:r w:rsidRPr="005264D6">
        <w:t xml:space="preserve"> o contacto</w:t>
      </w:r>
      <w:r w:rsidR="001D1C70" w:rsidRPr="005264D6">
        <w:t xml:space="preserve"> en el </w:t>
      </w:r>
      <w:r w:rsidR="001D1C70" w:rsidRPr="005264D6">
        <w:rPr>
          <w:b/>
          <w:color w:val="17365D" w:themeColor="text2" w:themeShade="BF"/>
        </w:rPr>
        <w:t>formulario</w:t>
      </w:r>
      <w:r w:rsidR="001D1C70" w:rsidRPr="005264D6">
        <w:t xml:space="preserve"> disponible</w:t>
      </w:r>
      <w:r w:rsidR="00795425" w:rsidRPr="005264D6">
        <w:t xml:space="preserve">, </w:t>
      </w:r>
      <w:r w:rsidRPr="005264D6">
        <w:t xml:space="preserve">supondrá la atribución de </w:t>
      </w:r>
      <w:r w:rsidR="00795425" w:rsidRPr="005264D6">
        <w:t>la</w:t>
      </w:r>
      <w:r w:rsidRPr="005264D6">
        <w:t xml:space="preserve"> </w:t>
      </w:r>
      <w:r w:rsidR="00795425" w:rsidRPr="005264D6">
        <w:t xml:space="preserve">condición de </w:t>
      </w:r>
      <w:r w:rsidR="00795425" w:rsidRPr="005264D6">
        <w:rPr>
          <w:b/>
        </w:rPr>
        <w:t>USUARIO</w:t>
      </w:r>
      <w:r w:rsidRPr="005264D6">
        <w:rPr>
          <w:b/>
        </w:rPr>
        <w:t xml:space="preserve"> </w:t>
      </w:r>
      <w:r w:rsidRPr="005264D6">
        <w:t>a la parte interesada</w:t>
      </w:r>
      <w:r w:rsidR="00795425" w:rsidRPr="005264D6">
        <w:t xml:space="preserve">, aceptando desde </w:t>
      </w:r>
      <w:r w:rsidRPr="005264D6">
        <w:t xml:space="preserve">el libre ejercicio de </w:t>
      </w:r>
      <w:r w:rsidR="00795425" w:rsidRPr="005264D6">
        <w:t xml:space="preserve">dicho </w:t>
      </w:r>
      <w:r w:rsidR="001D1C70" w:rsidRPr="005264D6">
        <w:t xml:space="preserve">registro </w:t>
      </w:r>
      <w:r w:rsidR="00795425" w:rsidRPr="005264D6">
        <w:t xml:space="preserve">o contacto, el presente </w:t>
      </w:r>
      <w:r w:rsidR="001D1C70" w:rsidRPr="005264D6">
        <w:t>“</w:t>
      </w:r>
      <w:r w:rsidR="00795425" w:rsidRPr="005264D6">
        <w:rPr>
          <w:b/>
          <w:color w:val="17365D" w:themeColor="text2" w:themeShade="BF"/>
        </w:rPr>
        <w:t>Aviso Legal</w:t>
      </w:r>
      <w:r w:rsidR="001D1C70" w:rsidRPr="005264D6">
        <w:rPr>
          <w:b/>
          <w:color w:val="17365D" w:themeColor="text2" w:themeShade="BF"/>
        </w:rPr>
        <w:t>”</w:t>
      </w:r>
      <w:r w:rsidR="00795425" w:rsidRPr="005264D6">
        <w:rPr>
          <w:color w:val="17365D" w:themeColor="text2" w:themeShade="BF"/>
        </w:rPr>
        <w:t xml:space="preserve"> </w:t>
      </w:r>
      <w:r w:rsidR="00795425" w:rsidRPr="005264D6">
        <w:t xml:space="preserve">y la </w:t>
      </w:r>
      <w:r w:rsidR="00795425" w:rsidRPr="005264D6">
        <w:rPr>
          <w:color w:val="17365D" w:themeColor="text2" w:themeShade="BF"/>
        </w:rPr>
        <w:t>“</w:t>
      </w:r>
      <w:r w:rsidR="00795425" w:rsidRPr="005264D6">
        <w:rPr>
          <w:b/>
          <w:color w:val="17365D" w:themeColor="text2" w:themeShade="BF"/>
        </w:rPr>
        <w:t>Política de Privacidad</w:t>
      </w:r>
      <w:r w:rsidR="001D1C70" w:rsidRPr="005264D6">
        <w:rPr>
          <w:color w:val="17365D" w:themeColor="text2" w:themeShade="BF"/>
        </w:rPr>
        <w:t xml:space="preserve">” </w:t>
      </w:r>
      <w:r w:rsidR="001D1C70" w:rsidRPr="005264D6">
        <w:t xml:space="preserve">aquí </w:t>
      </w:r>
      <w:r w:rsidRPr="005264D6">
        <w:t>disponible</w:t>
      </w:r>
      <w:r w:rsidR="001D1C70" w:rsidRPr="005264D6">
        <w:t xml:space="preserve">s. </w:t>
      </w:r>
    </w:p>
    <w:p w:rsidR="00795425" w:rsidRPr="005264D6" w:rsidRDefault="00795425" w:rsidP="004043B3">
      <w:pPr>
        <w:jc w:val="both"/>
      </w:pPr>
    </w:p>
    <w:p w:rsidR="00795425" w:rsidRPr="005264D6" w:rsidRDefault="001D1C70" w:rsidP="004043B3">
      <w:pPr>
        <w:jc w:val="both"/>
        <w:rPr>
          <w:b/>
          <w:color w:val="17365D" w:themeColor="text2" w:themeShade="BF"/>
        </w:rPr>
      </w:pPr>
      <w:r w:rsidRPr="005264D6">
        <w:rPr>
          <w:b/>
          <w:color w:val="17365D" w:themeColor="text2" w:themeShade="BF"/>
        </w:rPr>
        <w:t>Portal</w:t>
      </w:r>
    </w:p>
    <w:p w:rsidR="00795425" w:rsidRPr="005264D6" w:rsidRDefault="00795425" w:rsidP="004043B3">
      <w:pPr>
        <w:jc w:val="both"/>
      </w:pPr>
    </w:p>
    <w:p w:rsidR="001D1C70" w:rsidRPr="005264D6" w:rsidRDefault="001D1C70" w:rsidP="008230C8">
      <w:pPr>
        <w:jc w:val="both"/>
      </w:pPr>
      <w:r w:rsidRPr="005264D6">
        <w:t>La página web facilita información onli</w:t>
      </w:r>
      <w:r w:rsidR="008230C8">
        <w:t xml:space="preserve">ne sobre nuestros servicios </w:t>
      </w:r>
      <w:r w:rsidR="00AF02B7">
        <w:t>de mediación/conciliación y arbitraje</w:t>
      </w:r>
      <w:r w:rsidR="008230C8">
        <w:t xml:space="preserve"> </w:t>
      </w:r>
      <w:r w:rsidRPr="005264D6">
        <w:t xml:space="preserve">(en adelante, "servicios") pertenecientes a </w:t>
      </w:r>
      <w:r w:rsidR="00AF02B7">
        <w:rPr>
          <w:b/>
        </w:rPr>
        <w:t>Fundación Servicio Aragonés de Mediación y  Arbitraje</w:t>
      </w:r>
      <w:r w:rsidR="000E54FB" w:rsidRPr="005264D6">
        <w:t xml:space="preserve"> y/o </w:t>
      </w:r>
      <w:r w:rsidRPr="005264D6">
        <w:t xml:space="preserve">sus colaboradores, a los que el </w:t>
      </w:r>
      <w:r w:rsidRPr="005264D6">
        <w:rPr>
          <w:b/>
        </w:rPr>
        <w:t>USUARIO</w:t>
      </w:r>
      <w:r w:rsidRPr="005264D6">
        <w:t xml:space="preserve"> puede tener acceso. </w:t>
      </w:r>
    </w:p>
    <w:p w:rsidR="001D1C70" w:rsidRPr="005264D6" w:rsidRDefault="001D1C70" w:rsidP="004043B3">
      <w:pPr>
        <w:jc w:val="both"/>
      </w:pPr>
    </w:p>
    <w:p w:rsidR="00833BB8" w:rsidRPr="005264D6" w:rsidRDefault="001D1C70" w:rsidP="004043B3">
      <w:pPr>
        <w:jc w:val="both"/>
      </w:pPr>
      <w:r w:rsidRPr="005264D6">
        <w:t xml:space="preserve">El </w:t>
      </w:r>
      <w:r w:rsidRPr="005264D6">
        <w:rPr>
          <w:b/>
        </w:rPr>
        <w:t>USUARIO</w:t>
      </w:r>
      <w:r w:rsidRPr="005264D6">
        <w:t xml:space="preserve"> es responsable de las acciones acometidas en el Portal, incluyendo el propio registro de acceso</w:t>
      </w:r>
      <w:r w:rsidR="00833BB8" w:rsidRPr="005264D6">
        <w:t xml:space="preserve">, o la seguridad de la contraseña de acceso establecida por este, y siempre recomendando un uso </w:t>
      </w:r>
      <w:r w:rsidRPr="005264D6">
        <w:t xml:space="preserve">responsable, diligente y confidencial de la misma. </w:t>
      </w:r>
      <w:r w:rsidR="00833BB8" w:rsidRPr="005264D6">
        <w:t xml:space="preserve">Ante la posible habilitación de chats, blogs, y sección de comentarios o noticias, el </w:t>
      </w:r>
      <w:r w:rsidR="00833BB8" w:rsidRPr="005264D6">
        <w:rPr>
          <w:b/>
        </w:rPr>
        <w:t>USUARIO</w:t>
      </w:r>
      <w:r w:rsidR="00833BB8" w:rsidRPr="005264D6">
        <w:t xml:space="preserve"> </w:t>
      </w:r>
      <w:r w:rsidRPr="005264D6">
        <w:t>se com</w:t>
      </w:r>
      <w:r w:rsidR="00833BB8" w:rsidRPr="005264D6">
        <w:t xml:space="preserve">promete a hacer un uso adecuado y responsable </w:t>
      </w:r>
      <w:r w:rsidRPr="005264D6">
        <w:t xml:space="preserve">que </w:t>
      </w:r>
      <w:r w:rsidR="00AF02B7">
        <w:t>Fundación Servicio Aragones de Mediación y  Arbitraje</w:t>
      </w:r>
      <w:r w:rsidR="00833BB8" w:rsidRPr="005264D6">
        <w:t xml:space="preserve"> </w:t>
      </w:r>
      <w:r w:rsidRPr="005264D6">
        <w:t xml:space="preserve">ofrece a través de su </w:t>
      </w:r>
      <w:r w:rsidR="00833BB8" w:rsidRPr="005264D6">
        <w:t>página web, espacialmente evitando acciones que puedan:</w:t>
      </w:r>
    </w:p>
    <w:p w:rsidR="00833BB8" w:rsidRPr="005264D6" w:rsidRDefault="00833BB8" w:rsidP="004043B3">
      <w:pPr>
        <w:jc w:val="both"/>
      </w:pPr>
    </w:p>
    <w:p w:rsidR="00833BB8" w:rsidRPr="005264D6" w:rsidRDefault="0089632C" w:rsidP="00833BB8">
      <w:pPr>
        <w:pStyle w:val="Prrafodelista"/>
        <w:numPr>
          <w:ilvl w:val="0"/>
          <w:numId w:val="21"/>
        </w:numPr>
        <w:jc w:val="both"/>
      </w:pPr>
      <w:r w:rsidRPr="005264D6">
        <w:t xml:space="preserve">Derivar en actividades ilegales, </w:t>
      </w:r>
      <w:r w:rsidR="001D1C70" w:rsidRPr="005264D6">
        <w:t xml:space="preserve">contrarias a la buena fe y al orden público; </w:t>
      </w:r>
    </w:p>
    <w:p w:rsidR="00833BB8" w:rsidRPr="005264D6" w:rsidRDefault="00833BB8" w:rsidP="00833BB8">
      <w:pPr>
        <w:pStyle w:val="Prrafodelista"/>
        <w:numPr>
          <w:ilvl w:val="0"/>
          <w:numId w:val="21"/>
        </w:numPr>
      </w:pPr>
      <w:r w:rsidRPr="005264D6">
        <w:t xml:space="preserve">Difundir contenidos ofensivos </w:t>
      </w:r>
      <w:r w:rsidR="001D1C70" w:rsidRPr="005264D6">
        <w:t xml:space="preserve">de carácter </w:t>
      </w:r>
      <w:r w:rsidRPr="005264D6">
        <w:t>xenófoba</w:t>
      </w:r>
      <w:r w:rsidR="001D1C70" w:rsidRPr="005264D6">
        <w:t xml:space="preserve">, </w:t>
      </w:r>
      <w:r w:rsidRPr="005264D6">
        <w:t>sexual</w:t>
      </w:r>
      <w:r w:rsidR="001D1C70" w:rsidRPr="005264D6">
        <w:t xml:space="preserve">, de apología del terrorismo o atentatorio contra los derechos humanos; </w:t>
      </w:r>
    </w:p>
    <w:p w:rsidR="00833BB8" w:rsidRPr="005264D6" w:rsidRDefault="0089632C" w:rsidP="00833BB8">
      <w:pPr>
        <w:pStyle w:val="Prrafodelista"/>
        <w:numPr>
          <w:ilvl w:val="0"/>
          <w:numId w:val="21"/>
        </w:numPr>
        <w:jc w:val="both"/>
      </w:pPr>
      <w:r w:rsidRPr="005264D6">
        <w:t xml:space="preserve">Dañar </w:t>
      </w:r>
      <w:r w:rsidR="001D1C70" w:rsidRPr="005264D6">
        <w:t xml:space="preserve">los sistemas </w:t>
      </w:r>
      <w:r w:rsidRPr="005264D6">
        <w:t xml:space="preserve">de hardware y software de </w:t>
      </w:r>
      <w:r w:rsidR="00AF02B7">
        <w:t>Fundación Servicio Aragones de Mediación y  Arbitraje</w:t>
      </w:r>
      <w:r w:rsidR="001D1C70" w:rsidRPr="005264D6">
        <w:t xml:space="preserve">, </w:t>
      </w:r>
      <w:r w:rsidRPr="005264D6">
        <w:t xml:space="preserve">o </w:t>
      </w:r>
      <w:r w:rsidR="001D1C70" w:rsidRPr="005264D6">
        <w:t xml:space="preserve">de sus </w:t>
      </w:r>
      <w:r w:rsidRPr="005264D6">
        <w:t>colaboradores</w:t>
      </w:r>
      <w:r w:rsidR="001D1C70" w:rsidRPr="005264D6">
        <w:t xml:space="preserve">, </w:t>
      </w:r>
      <w:r w:rsidRPr="005264D6">
        <w:t>mediante malwares o cualesquiera otro método susceptible</w:t>
      </w:r>
      <w:r w:rsidR="001D1C70" w:rsidRPr="005264D6">
        <w:t xml:space="preserve"> de provocar los daños</w:t>
      </w:r>
      <w:r w:rsidRPr="005264D6">
        <w:t xml:space="preserve"> a la integridad del sistema o la privacidad de la información contenida</w:t>
      </w:r>
      <w:r w:rsidR="001D1C70" w:rsidRPr="005264D6">
        <w:t xml:space="preserve">; </w:t>
      </w:r>
    </w:p>
    <w:p w:rsidR="0089632C" w:rsidRPr="005264D6" w:rsidRDefault="0089632C" w:rsidP="00833BB8">
      <w:pPr>
        <w:pStyle w:val="Prrafodelista"/>
        <w:numPr>
          <w:ilvl w:val="0"/>
          <w:numId w:val="21"/>
        </w:numPr>
        <w:jc w:val="both"/>
      </w:pPr>
      <w:r w:rsidRPr="005264D6">
        <w:t xml:space="preserve">Irrumpir </w:t>
      </w:r>
      <w:r w:rsidR="001D1C70" w:rsidRPr="005264D6">
        <w:t xml:space="preserve">y, </w:t>
      </w:r>
      <w:r w:rsidRPr="005264D6">
        <w:t xml:space="preserve">utilizar las </w:t>
      </w:r>
      <w:r w:rsidR="001D1C70" w:rsidRPr="005264D6">
        <w:t xml:space="preserve">cuentas de otros </w:t>
      </w:r>
      <w:r w:rsidRPr="005264D6">
        <w:rPr>
          <w:b/>
        </w:rPr>
        <w:t>USUARIOS</w:t>
      </w:r>
      <w:r w:rsidRPr="005264D6">
        <w:t xml:space="preserve"> para la manipulación de la seguridad de las cuentas o la autenticidad de las mensajes publicados</w:t>
      </w:r>
      <w:r w:rsidR="001D1C70" w:rsidRPr="005264D6">
        <w:t xml:space="preserve">. </w:t>
      </w:r>
    </w:p>
    <w:p w:rsidR="0089632C" w:rsidRPr="005264D6" w:rsidRDefault="0089632C" w:rsidP="0089632C">
      <w:pPr>
        <w:ind w:left="360"/>
        <w:jc w:val="both"/>
      </w:pPr>
    </w:p>
    <w:p w:rsidR="00795425" w:rsidRPr="005264D6" w:rsidRDefault="00AF02B7" w:rsidP="0089632C">
      <w:pPr>
        <w:ind w:left="360"/>
        <w:jc w:val="both"/>
      </w:pPr>
      <w:r>
        <w:t>Fundación Servicio Aragones de Mediación y  Arbitraje</w:t>
      </w:r>
      <w:r w:rsidR="0089632C" w:rsidRPr="005264D6">
        <w:t xml:space="preserve"> </w:t>
      </w:r>
      <w:r w:rsidR="001D1C70" w:rsidRPr="005264D6">
        <w:t xml:space="preserve">se reserva el derecho de </w:t>
      </w:r>
      <w:r w:rsidR="0089632C" w:rsidRPr="005264D6">
        <w:t xml:space="preserve">eliminar y ocultar </w:t>
      </w:r>
      <w:r w:rsidR="001D1C70" w:rsidRPr="005264D6">
        <w:t xml:space="preserve">aquellos comentarios </w:t>
      </w:r>
      <w:r w:rsidR="003C3D0B" w:rsidRPr="005264D6">
        <w:t xml:space="preserve">que </w:t>
      </w:r>
      <w:r w:rsidR="001D1C70" w:rsidRPr="005264D6">
        <w:t>que, no</w:t>
      </w:r>
      <w:r w:rsidR="003C3D0B" w:rsidRPr="005264D6">
        <w:t xml:space="preserve"> cumplan lo anteriormente descrito, y que a su juicio no</w:t>
      </w:r>
      <w:r w:rsidR="001D1C70" w:rsidRPr="005264D6">
        <w:t xml:space="preserve"> resultaran adecuados para su publicación. En cualquier caso, </w:t>
      </w:r>
      <w:r>
        <w:rPr>
          <w:b/>
        </w:rPr>
        <w:t>Fundación Servicio Aragones de Mediación y  Arbitraje</w:t>
      </w:r>
      <w:r w:rsidR="003C3D0B" w:rsidRPr="005264D6">
        <w:t xml:space="preserve"> no será responsable de lo</w:t>
      </w:r>
      <w:r w:rsidR="001D1C70" w:rsidRPr="005264D6">
        <w:t xml:space="preserve">s </w:t>
      </w:r>
      <w:r w:rsidR="003C3D0B" w:rsidRPr="005264D6">
        <w:t xml:space="preserve">comentarios y contenidos compartidos </w:t>
      </w:r>
      <w:r w:rsidR="001D1C70" w:rsidRPr="005264D6">
        <w:t xml:space="preserve">por los </w:t>
      </w:r>
      <w:r w:rsidR="00D52B1A" w:rsidRPr="005264D6">
        <w:rPr>
          <w:b/>
        </w:rPr>
        <w:t>USUARIOS</w:t>
      </w:r>
      <w:r w:rsidR="00D52B1A" w:rsidRPr="005264D6">
        <w:t xml:space="preserve"> </w:t>
      </w:r>
      <w:r w:rsidR="003C3D0B" w:rsidRPr="005264D6">
        <w:t>en la web y/o Portal.</w:t>
      </w:r>
    </w:p>
    <w:p w:rsidR="00795425" w:rsidRPr="005264D6" w:rsidRDefault="00795425" w:rsidP="004043B3">
      <w:pPr>
        <w:jc w:val="both"/>
      </w:pPr>
    </w:p>
    <w:p w:rsidR="00795425" w:rsidRDefault="00795425" w:rsidP="004043B3">
      <w:pPr>
        <w:jc w:val="both"/>
      </w:pPr>
    </w:p>
    <w:p w:rsidR="00F97A5C" w:rsidRDefault="00F97A5C" w:rsidP="004043B3">
      <w:pPr>
        <w:jc w:val="both"/>
      </w:pPr>
    </w:p>
    <w:p w:rsidR="00F97A5C" w:rsidRPr="005264D6" w:rsidRDefault="00F97A5C" w:rsidP="004043B3">
      <w:pPr>
        <w:jc w:val="both"/>
      </w:pPr>
    </w:p>
    <w:p w:rsidR="004848E7" w:rsidRPr="005264D6" w:rsidRDefault="004848E7" w:rsidP="004043B3">
      <w:pPr>
        <w:ind w:left="78" w:right="5381"/>
        <w:jc w:val="both"/>
        <w:outlineLvl w:val="0"/>
        <w:rPr>
          <w:b/>
          <w:bCs/>
          <w:color w:val="17365D" w:themeColor="text2" w:themeShade="BF"/>
        </w:rPr>
      </w:pPr>
      <w:r w:rsidRPr="005264D6">
        <w:rPr>
          <w:b/>
          <w:bCs/>
          <w:color w:val="17365D" w:themeColor="text2" w:themeShade="BF"/>
          <w:w w:val="95"/>
        </w:rPr>
        <w:t>Propiedad intelectual e industrial</w:t>
      </w:r>
    </w:p>
    <w:p w:rsidR="00532F0D" w:rsidRPr="005264D6" w:rsidRDefault="00AF02B7" w:rsidP="00EB35F9">
      <w:pPr>
        <w:spacing w:before="330"/>
        <w:ind w:right="103"/>
        <w:jc w:val="both"/>
        <w:rPr>
          <w:w w:val="105"/>
        </w:rPr>
      </w:pPr>
      <w:r>
        <w:rPr>
          <w:b/>
          <w:w w:val="105"/>
        </w:rPr>
        <w:t>Fundación Servicio Aragones de Mediación y  Arbitraje</w:t>
      </w:r>
      <w:r w:rsidR="00532F0D" w:rsidRPr="005264D6">
        <w:rPr>
          <w:w w:val="105"/>
        </w:rPr>
        <w:t>,</w:t>
      </w:r>
      <w:r w:rsidR="00532F0D" w:rsidRPr="005264D6">
        <w:rPr>
          <w:color w:val="444444"/>
          <w:shd w:val="clear" w:color="auto" w:fill="FFFFFF"/>
        </w:rPr>
        <w:t xml:space="preserve"> </w:t>
      </w:r>
      <w:r w:rsidR="00532F0D" w:rsidRPr="005264D6">
        <w:rPr>
          <w:w w:val="105"/>
        </w:rPr>
        <w:t xml:space="preserve"> por sí o como cesionaria, es propietaria de los derechos de </w:t>
      </w:r>
      <w:r w:rsidR="004848E7" w:rsidRPr="005264D6">
        <w:rPr>
          <w:w w:val="105"/>
        </w:rPr>
        <w:t xml:space="preserve">propiedad intelectual de </w:t>
      </w:r>
      <w:r w:rsidR="00532F0D" w:rsidRPr="005264D6">
        <w:rPr>
          <w:w w:val="105"/>
        </w:rPr>
        <w:t xml:space="preserve">la página web y de </w:t>
      </w:r>
      <w:r w:rsidR="004848E7" w:rsidRPr="005264D6">
        <w:rPr>
          <w:w w:val="105"/>
        </w:rPr>
        <w:t>todos los elementos que</w:t>
      </w:r>
      <w:r w:rsidR="00532F0D" w:rsidRPr="005264D6">
        <w:rPr>
          <w:w w:val="105"/>
        </w:rPr>
        <w:t xml:space="preserve"> la conforman (título enunciativo, imágenes, sonido, audio, vídeo, software o textos; marcas o logotipos, combinaciones de colores, estructura y diseño, selección de materiales usados, programas de ordenador necesarios para su funcionamiento, acceso y uso, dominio, código fuente etc.)</w:t>
      </w:r>
    </w:p>
    <w:p w:rsidR="00532F0D" w:rsidRPr="005264D6" w:rsidRDefault="009E7843" w:rsidP="00EB35F9">
      <w:pPr>
        <w:spacing w:before="330"/>
        <w:ind w:right="103"/>
        <w:jc w:val="both"/>
        <w:rPr>
          <w:w w:val="105"/>
        </w:rPr>
      </w:pPr>
      <w:r w:rsidRPr="005264D6">
        <w:rPr>
          <w:w w:val="105"/>
        </w:rPr>
        <w:t>Corresponde al autor el ejercicio exclusivo de los derechos de explotación de su obra en cualquier forma y en especial, los derechos de reproducción, distribución, comunicación pública y transformación, que no podrán ser realizadas sin su autorización, salvo en los caso</w:t>
      </w:r>
      <w:r w:rsidR="00FC361F" w:rsidRPr="005264D6">
        <w:rPr>
          <w:w w:val="105"/>
        </w:rPr>
        <w:t>s previstos en la presente Ley.</w:t>
      </w:r>
    </w:p>
    <w:p w:rsidR="009E7843" w:rsidRPr="005264D6" w:rsidRDefault="009E7843" w:rsidP="00EB35F9">
      <w:pPr>
        <w:spacing w:before="330"/>
        <w:ind w:right="103"/>
        <w:jc w:val="both"/>
        <w:rPr>
          <w:w w:val="105"/>
        </w:rPr>
      </w:pPr>
      <w:r w:rsidRPr="005264D6">
        <w:rPr>
          <w:w w:val="105"/>
        </w:rPr>
        <w:t xml:space="preserve">Tanto los </w:t>
      </w:r>
      <w:r w:rsidRPr="005264D6">
        <w:rPr>
          <w:b/>
          <w:w w:val="105"/>
        </w:rPr>
        <w:t>USUARIOS</w:t>
      </w:r>
      <w:r w:rsidRPr="005264D6">
        <w:rPr>
          <w:w w:val="105"/>
        </w:rPr>
        <w:t xml:space="preserve">, como aquellos que simplemente visiten la página web, respetaran todos los derechos de propiedad intelectual e industrial de </w:t>
      </w:r>
      <w:r w:rsidR="00AF02B7">
        <w:rPr>
          <w:w w:val="105"/>
        </w:rPr>
        <w:t>Fundación Servicio Aragones de Mediación y  Arbitraje</w:t>
      </w:r>
      <w:r w:rsidRPr="005264D6">
        <w:rPr>
          <w:w w:val="105"/>
        </w:rPr>
        <w:t xml:space="preserve">, sin perjuicio de autorizar </w:t>
      </w:r>
      <w:r w:rsidR="004848E7" w:rsidRPr="005264D6">
        <w:rPr>
          <w:w w:val="105"/>
        </w:rPr>
        <w:t xml:space="preserve">la visualización, impresión y </w:t>
      </w:r>
      <w:r w:rsidRPr="005264D6">
        <w:rPr>
          <w:w w:val="105"/>
        </w:rPr>
        <w:t xml:space="preserve">almacenamiento </w:t>
      </w:r>
      <w:r w:rsidR="00E918DB" w:rsidRPr="005264D6">
        <w:rPr>
          <w:w w:val="105"/>
        </w:rPr>
        <w:t xml:space="preserve">del contenido del sitio Web, ya sea total o parcial, </w:t>
      </w:r>
      <w:r w:rsidR="004848E7" w:rsidRPr="005264D6">
        <w:rPr>
          <w:w w:val="105"/>
        </w:rPr>
        <w:t>sólo y exclusivamente si concurren las siguientes condiciones:</w:t>
      </w:r>
    </w:p>
    <w:p w:rsidR="004848E7" w:rsidRPr="005264D6" w:rsidRDefault="004848E7" w:rsidP="004043B3">
      <w:pPr>
        <w:spacing w:before="126"/>
        <w:ind w:left="710" w:right="107"/>
        <w:jc w:val="both"/>
      </w:pPr>
      <w:r w:rsidRPr="005264D6">
        <w:rPr>
          <w:noProof/>
          <w:lang w:bidi="ar-SA"/>
        </w:rPr>
        <mc:AlternateContent>
          <mc:Choice Requires="wps">
            <w:drawing>
              <wp:anchor distT="0" distB="0" distL="114300" distR="114300" simplePos="0" relativeHeight="251665408" behindDoc="0" locked="0" layoutInCell="1" allowOverlap="1" wp14:anchorId="53D0DEEE" wp14:editId="0F054461">
                <wp:simplePos x="0" y="0"/>
                <wp:positionH relativeFrom="page">
                  <wp:posOffset>805180</wp:posOffset>
                </wp:positionH>
                <wp:positionV relativeFrom="paragraph">
                  <wp:posOffset>129540</wp:posOffset>
                </wp:positionV>
                <wp:extent cx="45720" cy="45720"/>
                <wp:effectExtent l="0" t="0" r="0" b="0"/>
                <wp:wrapNone/>
                <wp:docPr id="22" name="Forma libr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304 1268"/>
                            <a:gd name="T1" fmla="*/ T0 w 72"/>
                            <a:gd name="T2" fmla="+- 0 204 204"/>
                            <a:gd name="T3" fmla="*/ 204 h 72"/>
                            <a:gd name="T4" fmla="+- 0 1290 1268"/>
                            <a:gd name="T5" fmla="*/ T4 w 72"/>
                            <a:gd name="T6" fmla="+- 0 207 204"/>
                            <a:gd name="T7" fmla="*/ 207 h 72"/>
                            <a:gd name="T8" fmla="+- 0 1279 1268"/>
                            <a:gd name="T9" fmla="*/ T8 w 72"/>
                            <a:gd name="T10" fmla="+- 0 214 204"/>
                            <a:gd name="T11" fmla="*/ 214 h 72"/>
                            <a:gd name="T12" fmla="+- 0 1271 1268"/>
                            <a:gd name="T13" fmla="*/ T12 w 72"/>
                            <a:gd name="T14" fmla="+- 0 226 204"/>
                            <a:gd name="T15" fmla="*/ 226 h 72"/>
                            <a:gd name="T16" fmla="+- 0 1268 1268"/>
                            <a:gd name="T17" fmla="*/ T16 w 72"/>
                            <a:gd name="T18" fmla="+- 0 240 204"/>
                            <a:gd name="T19" fmla="*/ 240 h 72"/>
                            <a:gd name="T20" fmla="+- 0 1271 1268"/>
                            <a:gd name="T21" fmla="*/ T20 w 72"/>
                            <a:gd name="T22" fmla="+- 0 254 204"/>
                            <a:gd name="T23" fmla="*/ 254 h 72"/>
                            <a:gd name="T24" fmla="+- 0 1279 1268"/>
                            <a:gd name="T25" fmla="*/ T24 w 72"/>
                            <a:gd name="T26" fmla="+- 0 265 204"/>
                            <a:gd name="T27" fmla="*/ 265 h 72"/>
                            <a:gd name="T28" fmla="+- 0 1290 1268"/>
                            <a:gd name="T29" fmla="*/ T28 w 72"/>
                            <a:gd name="T30" fmla="+- 0 273 204"/>
                            <a:gd name="T31" fmla="*/ 273 h 72"/>
                            <a:gd name="T32" fmla="+- 0 1304 1268"/>
                            <a:gd name="T33" fmla="*/ T32 w 72"/>
                            <a:gd name="T34" fmla="+- 0 276 204"/>
                            <a:gd name="T35" fmla="*/ 276 h 72"/>
                            <a:gd name="T36" fmla="+- 0 1318 1268"/>
                            <a:gd name="T37" fmla="*/ T36 w 72"/>
                            <a:gd name="T38" fmla="+- 0 273 204"/>
                            <a:gd name="T39" fmla="*/ 273 h 72"/>
                            <a:gd name="T40" fmla="+- 0 1330 1268"/>
                            <a:gd name="T41" fmla="*/ T40 w 72"/>
                            <a:gd name="T42" fmla="+- 0 265 204"/>
                            <a:gd name="T43" fmla="*/ 265 h 72"/>
                            <a:gd name="T44" fmla="+- 0 1338 1268"/>
                            <a:gd name="T45" fmla="*/ T44 w 72"/>
                            <a:gd name="T46" fmla="+- 0 254 204"/>
                            <a:gd name="T47" fmla="*/ 254 h 72"/>
                            <a:gd name="T48" fmla="+- 0 1340 1268"/>
                            <a:gd name="T49" fmla="*/ T48 w 72"/>
                            <a:gd name="T50" fmla="+- 0 240 204"/>
                            <a:gd name="T51" fmla="*/ 240 h 72"/>
                            <a:gd name="T52" fmla="+- 0 1338 1268"/>
                            <a:gd name="T53" fmla="*/ T52 w 72"/>
                            <a:gd name="T54" fmla="+- 0 226 204"/>
                            <a:gd name="T55" fmla="*/ 226 h 72"/>
                            <a:gd name="T56" fmla="+- 0 1330 1268"/>
                            <a:gd name="T57" fmla="*/ T56 w 72"/>
                            <a:gd name="T58" fmla="+- 0 214 204"/>
                            <a:gd name="T59" fmla="*/ 214 h 72"/>
                            <a:gd name="T60" fmla="+- 0 1318 1268"/>
                            <a:gd name="T61" fmla="*/ T60 w 72"/>
                            <a:gd name="T62" fmla="+- 0 207 204"/>
                            <a:gd name="T63" fmla="*/ 207 h 72"/>
                            <a:gd name="T64" fmla="+- 0 1304 1268"/>
                            <a:gd name="T65" fmla="*/ T64 w 72"/>
                            <a:gd name="T66" fmla="+- 0 204 204"/>
                            <a:gd name="T67" fmla="*/ 204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0"/>
                              </a:moveTo>
                              <a:lnTo>
                                <a:pt x="22" y="3"/>
                              </a:lnTo>
                              <a:lnTo>
                                <a:pt x="11" y="10"/>
                              </a:lnTo>
                              <a:lnTo>
                                <a:pt x="3" y="22"/>
                              </a:lnTo>
                              <a:lnTo>
                                <a:pt x="0" y="36"/>
                              </a:lnTo>
                              <a:lnTo>
                                <a:pt x="3" y="50"/>
                              </a:lnTo>
                              <a:lnTo>
                                <a:pt x="11" y="61"/>
                              </a:lnTo>
                              <a:lnTo>
                                <a:pt x="22" y="69"/>
                              </a:lnTo>
                              <a:lnTo>
                                <a:pt x="36" y="72"/>
                              </a:lnTo>
                              <a:lnTo>
                                <a:pt x="50" y="69"/>
                              </a:lnTo>
                              <a:lnTo>
                                <a:pt x="62" y="61"/>
                              </a:lnTo>
                              <a:lnTo>
                                <a:pt x="70" y="50"/>
                              </a:lnTo>
                              <a:lnTo>
                                <a:pt x="72" y="36"/>
                              </a:lnTo>
                              <a:lnTo>
                                <a:pt x="70" y="22"/>
                              </a:lnTo>
                              <a:lnTo>
                                <a:pt x="62" y="10"/>
                              </a:lnTo>
                              <a:lnTo>
                                <a:pt x="50" y="3"/>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2" o:spid="_x0000_s1026" style="position:absolute;margin-left:63.4pt;margin-top:10.2pt;width:3.6pt;height: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" path="m36,l22,3,11,10,3,22,,36,3,50r8,11l22,69r14,3l50,69,62,61,70,50,72,36,70,22,62,10,50,3,36,xe" fillcolor="black" stroked="f">
                <v:path arrowok="t" o:connecttype="custom" o:connectlocs="22860,129540;13970,131445;6985,135890;1905,143510;0,152400;1905,161290;6985,168275;13970,173355;22860,175260;31750,173355;39370,168275;44450,161290;45720,152400;44450,143510;39370,135890;31750,131445;22860,129540" o:connectangles="0,0,0,0,0,0,0,0,0,0,0,0,0,0,0,0,0"/>
                <w10:wrap anchorx="page"/>
              </v:shape>
            </w:pict>
          </mc:Fallback>
        </mc:AlternateContent>
      </w:r>
      <w:r w:rsidRPr="005264D6">
        <w:rPr>
          <w:w w:val="105"/>
        </w:rPr>
        <w:t xml:space="preserve">Ánimo exclusivo de obtener la información para uso personal y privado. Se prohíbe expresamente su utilización </w:t>
      </w:r>
      <w:r w:rsidR="009E7843" w:rsidRPr="005264D6">
        <w:rPr>
          <w:w w:val="105"/>
        </w:rPr>
        <w:t>para fines comerciales o</w:t>
      </w:r>
      <w:r w:rsidRPr="005264D6">
        <w:rPr>
          <w:w w:val="105"/>
        </w:rPr>
        <w:t xml:space="preserve"> ilícitos.</w:t>
      </w:r>
    </w:p>
    <w:p w:rsidR="004848E7" w:rsidRPr="005264D6" w:rsidRDefault="004848E7" w:rsidP="004043B3">
      <w:pPr>
        <w:spacing w:before="226"/>
        <w:ind w:left="710" w:right="18"/>
        <w:jc w:val="both"/>
      </w:pPr>
      <w:r w:rsidRPr="005264D6">
        <w:rPr>
          <w:noProof/>
          <w:lang w:bidi="ar-SA"/>
        </w:rPr>
        <mc:AlternateContent>
          <mc:Choice Requires="wps">
            <w:drawing>
              <wp:anchor distT="0" distB="0" distL="114300" distR="114300" simplePos="0" relativeHeight="251666432" behindDoc="0" locked="0" layoutInCell="1" allowOverlap="1" wp14:anchorId="581CF0A3" wp14:editId="69488E48">
                <wp:simplePos x="0" y="0"/>
                <wp:positionH relativeFrom="page">
                  <wp:posOffset>805180</wp:posOffset>
                </wp:positionH>
                <wp:positionV relativeFrom="paragraph">
                  <wp:posOffset>193040</wp:posOffset>
                </wp:positionV>
                <wp:extent cx="45720" cy="45720"/>
                <wp:effectExtent l="0" t="0" r="0" b="0"/>
                <wp:wrapNone/>
                <wp:docPr id="21" name="Forma libr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304 1268"/>
                            <a:gd name="T1" fmla="*/ T0 w 72"/>
                            <a:gd name="T2" fmla="+- 0 304 304"/>
                            <a:gd name="T3" fmla="*/ 304 h 72"/>
                            <a:gd name="T4" fmla="+- 0 1290 1268"/>
                            <a:gd name="T5" fmla="*/ T4 w 72"/>
                            <a:gd name="T6" fmla="+- 0 307 304"/>
                            <a:gd name="T7" fmla="*/ 307 h 72"/>
                            <a:gd name="T8" fmla="+- 0 1279 1268"/>
                            <a:gd name="T9" fmla="*/ T8 w 72"/>
                            <a:gd name="T10" fmla="+- 0 314 304"/>
                            <a:gd name="T11" fmla="*/ 314 h 72"/>
                            <a:gd name="T12" fmla="+- 0 1271 1268"/>
                            <a:gd name="T13" fmla="*/ T12 w 72"/>
                            <a:gd name="T14" fmla="+- 0 326 304"/>
                            <a:gd name="T15" fmla="*/ 326 h 72"/>
                            <a:gd name="T16" fmla="+- 0 1268 1268"/>
                            <a:gd name="T17" fmla="*/ T16 w 72"/>
                            <a:gd name="T18" fmla="+- 0 340 304"/>
                            <a:gd name="T19" fmla="*/ 340 h 72"/>
                            <a:gd name="T20" fmla="+- 0 1271 1268"/>
                            <a:gd name="T21" fmla="*/ T20 w 72"/>
                            <a:gd name="T22" fmla="+- 0 354 304"/>
                            <a:gd name="T23" fmla="*/ 354 h 72"/>
                            <a:gd name="T24" fmla="+- 0 1279 1268"/>
                            <a:gd name="T25" fmla="*/ T24 w 72"/>
                            <a:gd name="T26" fmla="+- 0 365 304"/>
                            <a:gd name="T27" fmla="*/ 365 h 72"/>
                            <a:gd name="T28" fmla="+- 0 1290 1268"/>
                            <a:gd name="T29" fmla="*/ T28 w 72"/>
                            <a:gd name="T30" fmla="+- 0 373 304"/>
                            <a:gd name="T31" fmla="*/ 373 h 72"/>
                            <a:gd name="T32" fmla="+- 0 1304 1268"/>
                            <a:gd name="T33" fmla="*/ T32 w 72"/>
                            <a:gd name="T34" fmla="+- 0 376 304"/>
                            <a:gd name="T35" fmla="*/ 376 h 72"/>
                            <a:gd name="T36" fmla="+- 0 1318 1268"/>
                            <a:gd name="T37" fmla="*/ T36 w 72"/>
                            <a:gd name="T38" fmla="+- 0 373 304"/>
                            <a:gd name="T39" fmla="*/ 373 h 72"/>
                            <a:gd name="T40" fmla="+- 0 1330 1268"/>
                            <a:gd name="T41" fmla="*/ T40 w 72"/>
                            <a:gd name="T42" fmla="+- 0 365 304"/>
                            <a:gd name="T43" fmla="*/ 365 h 72"/>
                            <a:gd name="T44" fmla="+- 0 1338 1268"/>
                            <a:gd name="T45" fmla="*/ T44 w 72"/>
                            <a:gd name="T46" fmla="+- 0 354 304"/>
                            <a:gd name="T47" fmla="*/ 354 h 72"/>
                            <a:gd name="T48" fmla="+- 0 1340 1268"/>
                            <a:gd name="T49" fmla="*/ T48 w 72"/>
                            <a:gd name="T50" fmla="+- 0 340 304"/>
                            <a:gd name="T51" fmla="*/ 340 h 72"/>
                            <a:gd name="T52" fmla="+- 0 1338 1268"/>
                            <a:gd name="T53" fmla="*/ T52 w 72"/>
                            <a:gd name="T54" fmla="+- 0 326 304"/>
                            <a:gd name="T55" fmla="*/ 326 h 72"/>
                            <a:gd name="T56" fmla="+- 0 1330 1268"/>
                            <a:gd name="T57" fmla="*/ T56 w 72"/>
                            <a:gd name="T58" fmla="+- 0 314 304"/>
                            <a:gd name="T59" fmla="*/ 314 h 72"/>
                            <a:gd name="T60" fmla="+- 0 1318 1268"/>
                            <a:gd name="T61" fmla="*/ T60 w 72"/>
                            <a:gd name="T62" fmla="+- 0 307 304"/>
                            <a:gd name="T63" fmla="*/ 307 h 72"/>
                            <a:gd name="T64" fmla="+- 0 1304 1268"/>
                            <a:gd name="T65" fmla="*/ T64 w 72"/>
                            <a:gd name="T66" fmla="+- 0 304 304"/>
                            <a:gd name="T67" fmla="*/ 304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0"/>
                              </a:moveTo>
                              <a:lnTo>
                                <a:pt x="22" y="3"/>
                              </a:lnTo>
                              <a:lnTo>
                                <a:pt x="11" y="10"/>
                              </a:lnTo>
                              <a:lnTo>
                                <a:pt x="3" y="22"/>
                              </a:lnTo>
                              <a:lnTo>
                                <a:pt x="0" y="36"/>
                              </a:lnTo>
                              <a:lnTo>
                                <a:pt x="3" y="50"/>
                              </a:lnTo>
                              <a:lnTo>
                                <a:pt x="11" y="61"/>
                              </a:lnTo>
                              <a:lnTo>
                                <a:pt x="22" y="69"/>
                              </a:lnTo>
                              <a:lnTo>
                                <a:pt x="36" y="72"/>
                              </a:lnTo>
                              <a:lnTo>
                                <a:pt x="50" y="69"/>
                              </a:lnTo>
                              <a:lnTo>
                                <a:pt x="62" y="61"/>
                              </a:lnTo>
                              <a:lnTo>
                                <a:pt x="70" y="50"/>
                              </a:lnTo>
                              <a:lnTo>
                                <a:pt x="72" y="36"/>
                              </a:lnTo>
                              <a:lnTo>
                                <a:pt x="70" y="22"/>
                              </a:lnTo>
                              <a:lnTo>
                                <a:pt x="62" y="10"/>
                              </a:lnTo>
                              <a:lnTo>
                                <a:pt x="50" y="3"/>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1" o:spid="_x0000_s1026" style="position:absolute;margin-left:63.4pt;margin-top:15.2pt;width:3.6pt;height:3.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" path="m36,l22,3,11,10,3,22,,36,3,50r8,11l22,69r14,3l50,69,62,61,70,50,72,36,70,22,62,10,50,3,36,xe" fillcolor="black" stroked="f">
                <v:path arrowok="t" o:connecttype="custom" o:connectlocs="22860,193040;13970,194945;6985,199390;1905,207010;0,215900;1905,224790;6985,231775;13970,236855;22860,238760;31750,236855;39370,231775;44450,224790;45720,215900;44450,207010;39370,199390;31750,194945;22860,193040" o:connectangles="0,0,0,0,0,0,0,0,0,0,0,0,0,0,0,0,0"/>
                <w10:wrap anchorx="page"/>
              </v:shape>
            </w:pict>
          </mc:Fallback>
        </mc:AlternateContent>
      </w:r>
      <w:r w:rsidRPr="005264D6">
        <w:rPr>
          <w:w w:val="105"/>
        </w:rPr>
        <w:t>Respeto de la integridad de los contenidos del sitio Web, prohibiéndose expresamente cualquier modificación de los mismos.</w:t>
      </w:r>
    </w:p>
    <w:p w:rsidR="004848E7" w:rsidRPr="005264D6" w:rsidRDefault="004848E7" w:rsidP="004043B3">
      <w:pPr>
        <w:spacing w:before="7"/>
        <w:jc w:val="both"/>
      </w:pPr>
    </w:p>
    <w:p w:rsidR="00E86693" w:rsidRPr="005264D6" w:rsidRDefault="009E7843" w:rsidP="00EB35F9">
      <w:pPr>
        <w:ind w:right="104"/>
        <w:jc w:val="both"/>
        <w:rPr>
          <w:w w:val="105"/>
        </w:rPr>
      </w:pPr>
      <w:r w:rsidRPr="005264D6">
        <w:rPr>
          <w:b/>
          <w:w w:val="105"/>
        </w:rPr>
        <w:t xml:space="preserve">A su vez, </w:t>
      </w:r>
      <w:r w:rsidR="00AF02B7">
        <w:rPr>
          <w:b/>
          <w:w w:val="105"/>
        </w:rPr>
        <w:t>Fundación Servicio Aragones de Mediación y  Arbitraje</w:t>
      </w:r>
      <w:r w:rsidR="004848E7" w:rsidRPr="005264D6">
        <w:rPr>
          <w:w w:val="105"/>
        </w:rPr>
        <w:t xml:space="preserve"> es titular de los derechos de propiedad intelectual e industrial</w:t>
      </w:r>
      <w:r w:rsidRPr="005264D6">
        <w:rPr>
          <w:w w:val="105"/>
        </w:rPr>
        <w:t xml:space="preserve"> referidos sobre</w:t>
      </w:r>
      <w:r w:rsidR="004848E7" w:rsidRPr="005264D6">
        <w:rPr>
          <w:w w:val="105"/>
        </w:rPr>
        <w:t xml:space="preserve"> sus productos y servicios. Respecto a las </w:t>
      </w:r>
      <w:r w:rsidR="00E964B9" w:rsidRPr="005264D6">
        <w:rPr>
          <w:w w:val="105"/>
        </w:rPr>
        <w:t>difusión de</w:t>
      </w:r>
      <w:r w:rsidR="004848E7" w:rsidRPr="005264D6">
        <w:rPr>
          <w:w w:val="105"/>
        </w:rPr>
        <w:t xml:space="preserve"> productos y servicios de terceros, </w:t>
      </w:r>
      <w:r w:rsidR="00AF02B7">
        <w:rPr>
          <w:b/>
          <w:w w:val="105"/>
        </w:rPr>
        <w:t>Fundación Servicio Aragones de Mediación y  Arbitraje</w:t>
      </w:r>
      <w:r w:rsidR="004848E7" w:rsidRPr="005264D6">
        <w:rPr>
          <w:w w:val="105"/>
        </w:rPr>
        <w:t xml:space="preserve"> reconoce a favor de sus titulares los correspondientes derechos de propiedad industrial e</w:t>
      </w:r>
      <w:r w:rsidR="00E86693" w:rsidRPr="005264D6">
        <w:rPr>
          <w:w w:val="105"/>
        </w:rPr>
        <w:t xml:space="preserve"> intelectual, no implicando que por ello su </w:t>
      </w:r>
      <w:r w:rsidR="004848E7" w:rsidRPr="005264D6">
        <w:rPr>
          <w:w w:val="105"/>
        </w:rPr>
        <w:t xml:space="preserve">mención o aparición en el sitio Web </w:t>
      </w:r>
      <w:r w:rsidR="00E86693" w:rsidRPr="005264D6">
        <w:rPr>
          <w:w w:val="105"/>
        </w:rPr>
        <w:t xml:space="preserve">derive en derechos o </w:t>
      </w:r>
      <w:r w:rsidR="004848E7" w:rsidRPr="005264D6">
        <w:rPr>
          <w:w w:val="105"/>
        </w:rPr>
        <w:t>responsabilidad</w:t>
      </w:r>
      <w:r w:rsidR="00E86693" w:rsidRPr="005264D6">
        <w:rPr>
          <w:w w:val="105"/>
        </w:rPr>
        <w:t>es</w:t>
      </w:r>
      <w:r w:rsidR="004848E7" w:rsidRPr="005264D6">
        <w:rPr>
          <w:w w:val="105"/>
        </w:rPr>
        <w:t xml:space="preserve"> de </w:t>
      </w:r>
      <w:r w:rsidR="00AF02B7">
        <w:rPr>
          <w:b/>
          <w:w w:val="105"/>
        </w:rPr>
        <w:t>Fundación Servicio Aragones de Mediación y  Arbitraje</w:t>
      </w:r>
      <w:r w:rsidR="004848E7" w:rsidRPr="005264D6">
        <w:rPr>
          <w:w w:val="105"/>
        </w:rPr>
        <w:t xml:space="preserve"> sobre los mismos, </w:t>
      </w:r>
      <w:r w:rsidR="00E86693" w:rsidRPr="005264D6">
        <w:rPr>
          <w:w w:val="105"/>
        </w:rPr>
        <w:t xml:space="preserve">al igual que </w:t>
      </w:r>
      <w:r w:rsidR="004848E7" w:rsidRPr="005264D6">
        <w:rPr>
          <w:w w:val="105"/>
        </w:rPr>
        <w:t xml:space="preserve">tampoco </w:t>
      </w:r>
      <w:r w:rsidR="00E86693" w:rsidRPr="005264D6">
        <w:rPr>
          <w:w w:val="105"/>
        </w:rPr>
        <w:t xml:space="preserve">existe algún tipo de </w:t>
      </w:r>
      <w:r w:rsidR="004848E7" w:rsidRPr="005264D6">
        <w:rPr>
          <w:w w:val="105"/>
        </w:rPr>
        <w:t xml:space="preserve">respaldo, patrocinio, o recomendación por nuestra parte a no ser que se manifieste de manera expresa. </w:t>
      </w:r>
    </w:p>
    <w:p w:rsidR="00E86693" w:rsidRPr="005264D6" w:rsidRDefault="00E86693" w:rsidP="004043B3">
      <w:pPr>
        <w:ind w:left="260" w:right="104"/>
        <w:jc w:val="both"/>
        <w:rPr>
          <w:w w:val="105"/>
        </w:rPr>
      </w:pPr>
    </w:p>
    <w:p w:rsidR="004848E7" w:rsidRPr="005264D6" w:rsidRDefault="004848E7" w:rsidP="00EB35F9">
      <w:pPr>
        <w:ind w:right="104"/>
        <w:jc w:val="both"/>
        <w:rPr>
          <w:w w:val="105"/>
        </w:rPr>
      </w:pPr>
      <w:r w:rsidRPr="005264D6">
        <w:rPr>
          <w:w w:val="105"/>
        </w:rPr>
        <w:t xml:space="preserve">La utilización no autorizada de la información contenida en el sitio Web, su reventa, así como la lesión de los derechos de Propiedad Intelectual o Industrial de </w:t>
      </w:r>
      <w:r w:rsidR="00AF02B7">
        <w:rPr>
          <w:b/>
          <w:w w:val="105"/>
        </w:rPr>
        <w:t>Fundación Servicio Aragones de Mediación y  Arbitraje</w:t>
      </w:r>
      <w:r w:rsidRPr="005264D6">
        <w:rPr>
          <w:w w:val="105"/>
        </w:rPr>
        <w:t xml:space="preserve"> dará lugar a las responsabilidades legalmente establecidas.</w:t>
      </w:r>
    </w:p>
    <w:p w:rsidR="004848E7" w:rsidRPr="005264D6" w:rsidRDefault="004848E7" w:rsidP="00223E8C">
      <w:pPr>
        <w:ind w:right="104"/>
        <w:jc w:val="both"/>
      </w:pPr>
    </w:p>
    <w:p w:rsidR="004848E7" w:rsidRPr="005264D6" w:rsidRDefault="004848E7" w:rsidP="004043B3">
      <w:pPr>
        <w:spacing w:before="10"/>
        <w:jc w:val="both"/>
      </w:pPr>
    </w:p>
    <w:p w:rsidR="004848E7" w:rsidRPr="005264D6" w:rsidRDefault="004848E7" w:rsidP="004043B3">
      <w:pPr>
        <w:jc w:val="both"/>
        <w:sectPr w:rsidR="004848E7" w:rsidRPr="005264D6" w:rsidSect="00223E8C">
          <w:headerReference w:type="default" r:id="rId10"/>
          <w:footerReference w:type="default" r:id="rId11"/>
          <w:type w:val="continuous"/>
          <w:pgSz w:w="11910" w:h="16840"/>
          <w:pgMar w:top="567" w:right="740" w:bottom="1276" w:left="740" w:header="720" w:footer="476" w:gutter="0"/>
          <w:pgNumType w:start="1"/>
          <w:cols w:space="720"/>
        </w:sectPr>
      </w:pPr>
    </w:p>
    <w:p w:rsidR="004848E7" w:rsidRPr="005264D6" w:rsidRDefault="004848E7" w:rsidP="004043B3">
      <w:pPr>
        <w:pStyle w:val="Prrafodelista"/>
        <w:numPr>
          <w:ilvl w:val="0"/>
          <w:numId w:val="19"/>
        </w:numPr>
        <w:spacing w:before="108"/>
        <w:jc w:val="both"/>
        <w:outlineLvl w:val="1"/>
        <w:rPr>
          <w:b/>
          <w:bCs/>
          <w:color w:val="17365D" w:themeColor="text2" w:themeShade="BF"/>
        </w:rPr>
      </w:pPr>
      <w:r w:rsidRPr="005264D6">
        <w:rPr>
          <w:b/>
          <w:bCs/>
          <w:color w:val="17365D" w:themeColor="text2" w:themeShade="BF"/>
        </w:rPr>
        <w:t>Modificaciones</w:t>
      </w:r>
    </w:p>
    <w:p w:rsidR="004848E7" w:rsidRPr="005264D6" w:rsidRDefault="004848E7" w:rsidP="00EB35F9">
      <w:pPr>
        <w:spacing w:before="291"/>
        <w:ind w:right="105"/>
        <w:jc w:val="both"/>
        <w:rPr>
          <w:w w:val="105"/>
        </w:rPr>
      </w:pPr>
      <w:r w:rsidRPr="005264D6">
        <w:rPr>
          <w:w w:val="105"/>
        </w:rPr>
        <w:t xml:space="preserve">Con el fin de mejorar las prestaciones del sitio Web,  </w:t>
      </w:r>
      <w:r w:rsidR="00AF02B7">
        <w:rPr>
          <w:b/>
          <w:w w:val="105"/>
        </w:rPr>
        <w:t>Fundación Servicio Aragones de Mediación y  Arbitraje</w:t>
      </w:r>
      <w:r w:rsidRPr="005264D6">
        <w:rPr>
          <w:w w:val="105"/>
        </w:rPr>
        <w:t xml:space="preserve"> se reserva la facultad de efectuar, en cualquier momento y sin necesidad de previo aviso, modificaciones y actualizaciones de la información contenida en el sitio Web, de la configuración y</w:t>
      </w:r>
      <w:r w:rsidR="00144D2F" w:rsidRPr="005264D6">
        <w:rPr>
          <w:w w:val="105"/>
        </w:rPr>
        <w:t xml:space="preserve"> diseño de éste y del presente Aviso L</w:t>
      </w:r>
      <w:r w:rsidRPr="005264D6">
        <w:rPr>
          <w:w w:val="105"/>
        </w:rPr>
        <w:t>egal, así como de cualesquiera otras condiciones particulares.</w:t>
      </w:r>
    </w:p>
    <w:p w:rsidR="00144D2F" w:rsidRPr="005264D6" w:rsidRDefault="00144D2F" w:rsidP="00EB35F9">
      <w:pPr>
        <w:spacing w:before="291"/>
        <w:ind w:right="105"/>
        <w:jc w:val="both"/>
      </w:pPr>
      <w:r w:rsidRPr="005264D6">
        <w:t>La vigencia de las citadas condiciones del Aviso Legal irá en función de su exposición y estarán vigentes hasta que sean modificadas por otras debidamente publicadas con su número de versión indicada.</w:t>
      </w:r>
    </w:p>
    <w:p w:rsidR="004848E7" w:rsidRPr="005264D6" w:rsidRDefault="004848E7" w:rsidP="004043B3">
      <w:pPr>
        <w:jc w:val="both"/>
      </w:pPr>
    </w:p>
    <w:p w:rsidR="004848E7" w:rsidRPr="005264D6" w:rsidRDefault="004848E7" w:rsidP="004043B3">
      <w:pPr>
        <w:pStyle w:val="Prrafodelista"/>
        <w:numPr>
          <w:ilvl w:val="0"/>
          <w:numId w:val="19"/>
        </w:numPr>
        <w:jc w:val="both"/>
        <w:outlineLvl w:val="1"/>
        <w:rPr>
          <w:b/>
          <w:bCs/>
          <w:color w:val="17365D" w:themeColor="text2" w:themeShade="BF"/>
        </w:rPr>
      </w:pPr>
      <w:r w:rsidRPr="005264D6">
        <w:rPr>
          <w:b/>
          <w:bCs/>
          <w:color w:val="17365D" w:themeColor="text2" w:themeShade="BF"/>
        </w:rPr>
        <w:t>Exención de Responsabilidad</w:t>
      </w:r>
    </w:p>
    <w:p w:rsidR="004848E7" w:rsidRPr="005264D6" w:rsidRDefault="00AF02B7" w:rsidP="00DC3208">
      <w:pPr>
        <w:spacing w:before="292"/>
        <w:ind w:right="107"/>
        <w:jc w:val="both"/>
        <w:rPr>
          <w:w w:val="105"/>
        </w:rPr>
      </w:pPr>
      <w:r>
        <w:rPr>
          <w:b/>
          <w:w w:val="105"/>
        </w:rPr>
        <w:t>Fundación Servicio Aragones de Mediación y  Arbitraje</w:t>
      </w:r>
      <w:r w:rsidR="004848E7" w:rsidRPr="005264D6">
        <w:rPr>
          <w:b/>
          <w:spacing w:val="-7"/>
          <w:w w:val="105"/>
        </w:rPr>
        <w:t xml:space="preserve"> </w:t>
      </w:r>
      <w:r w:rsidR="004848E7" w:rsidRPr="005264D6">
        <w:rPr>
          <w:w w:val="105"/>
        </w:rPr>
        <w:t>no</w:t>
      </w:r>
      <w:r w:rsidR="004848E7" w:rsidRPr="005264D6">
        <w:rPr>
          <w:spacing w:val="-7"/>
          <w:w w:val="105"/>
        </w:rPr>
        <w:t xml:space="preserve"> </w:t>
      </w:r>
      <w:r w:rsidR="004848E7" w:rsidRPr="005264D6">
        <w:rPr>
          <w:w w:val="105"/>
        </w:rPr>
        <w:t>garantiza</w:t>
      </w:r>
      <w:r w:rsidR="004848E7" w:rsidRPr="005264D6">
        <w:rPr>
          <w:spacing w:val="-7"/>
          <w:w w:val="105"/>
        </w:rPr>
        <w:t xml:space="preserve"> </w:t>
      </w:r>
      <w:r w:rsidR="004848E7" w:rsidRPr="005264D6">
        <w:rPr>
          <w:w w:val="105"/>
        </w:rPr>
        <w:t>la</w:t>
      </w:r>
      <w:r w:rsidR="004848E7" w:rsidRPr="005264D6">
        <w:rPr>
          <w:spacing w:val="-6"/>
          <w:w w:val="105"/>
        </w:rPr>
        <w:t xml:space="preserve"> </w:t>
      </w:r>
      <w:r w:rsidR="004848E7" w:rsidRPr="005264D6">
        <w:rPr>
          <w:w w:val="105"/>
        </w:rPr>
        <w:t>inexistencia</w:t>
      </w:r>
      <w:r w:rsidR="004848E7" w:rsidRPr="005264D6">
        <w:rPr>
          <w:spacing w:val="-7"/>
          <w:w w:val="105"/>
        </w:rPr>
        <w:t xml:space="preserve"> </w:t>
      </w:r>
      <w:r w:rsidR="004848E7" w:rsidRPr="005264D6">
        <w:rPr>
          <w:w w:val="105"/>
        </w:rPr>
        <w:t>de</w:t>
      </w:r>
      <w:r w:rsidR="004848E7" w:rsidRPr="005264D6">
        <w:rPr>
          <w:spacing w:val="-7"/>
          <w:w w:val="105"/>
        </w:rPr>
        <w:t xml:space="preserve"> </w:t>
      </w:r>
      <w:r w:rsidR="004848E7" w:rsidRPr="005264D6">
        <w:rPr>
          <w:w w:val="105"/>
        </w:rPr>
        <w:t>interrupciones</w:t>
      </w:r>
      <w:r w:rsidR="004848E7" w:rsidRPr="005264D6">
        <w:rPr>
          <w:spacing w:val="-7"/>
          <w:w w:val="105"/>
        </w:rPr>
        <w:t xml:space="preserve"> </w:t>
      </w:r>
      <w:r w:rsidR="004848E7" w:rsidRPr="005264D6">
        <w:rPr>
          <w:w w:val="105"/>
        </w:rPr>
        <w:t>o</w:t>
      </w:r>
      <w:r w:rsidR="004848E7" w:rsidRPr="005264D6">
        <w:rPr>
          <w:spacing w:val="-7"/>
          <w:w w:val="105"/>
        </w:rPr>
        <w:t xml:space="preserve"> </w:t>
      </w:r>
      <w:r w:rsidR="004848E7" w:rsidRPr="005264D6">
        <w:rPr>
          <w:w w:val="105"/>
        </w:rPr>
        <w:t>errores</w:t>
      </w:r>
      <w:r w:rsidR="004848E7" w:rsidRPr="005264D6">
        <w:rPr>
          <w:spacing w:val="-7"/>
          <w:w w:val="105"/>
        </w:rPr>
        <w:t xml:space="preserve"> </w:t>
      </w:r>
      <w:r w:rsidR="004848E7" w:rsidRPr="005264D6">
        <w:rPr>
          <w:w w:val="105"/>
        </w:rPr>
        <w:t>en</w:t>
      </w:r>
      <w:r w:rsidR="004848E7" w:rsidRPr="005264D6">
        <w:rPr>
          <w:spacing w:val="-6"/>
          <w:w w:val="105"/>
        </w:rPr>
        <w:t xml:space="preserve"> </w:t>
      </w:r>
      <w:r w:rsidR="004848E7" w:rsidRPr="005264D6">
        <w:rPr>
          <w:w w:val="105"/>
        </w:rPr>
        <w:t>el</w:t>
      </w:r>
      <w:r w:rsidR="004848E7" w:rsidRPr="005264D6">
        <w:rPr>
          <w:spacing w:val="-7"/>
          <w:w w:val="105"/>
        </w:rPr>
        <w:t xml:space="preserve"> </w:t>
      </w:r>
      <w:r w:rsidR="004848E7" w:rsidRPr="005264D6">
        <w:rPr>
          <w:w w:val="105"/>
        </w:rPr>
        <w:t>acceso</w:t>
      </w:r>
      <w:r w:rsidR="004848E7" w:rsidRPr="005264D6">
        <w:rPr>
          <w:spacing w:val="-7"/>
          <w:w w:val="105"/>
        </w:rPr>
        <w:t xml:space="preserve"> </w:t>
      </w:r>
      <w:r w:rsidR="004848E7" w:rsidRPr="005264D6">
        <w:rPr>
          <w:w w:val="105"/>
        </w:rPr>
        <w:t>al</w:t>
      </w:r>
      <w:r w:rsidR="004848E7" w:rsidRPr="005264D6">
        <w:rPr>
          <w:spacing w:val="-7"/>
          <w:w w:val="105"/>
        </w:rPr>
        <w:t xml:space="preserve"> </w:t>
      </w:r>
      <w:r w:rsidR="004848E7" w:rsidRPr="005264D6">
        <w:rPr>
          <w:w w:val="105"/>
        </w:rPr>
        <w:t>sitio</w:t>
      </w:r>
      <w:r w:rsidR="004848E7" w:rsidRPr="005264D6">
        <w:rPr>
          <w:spacing w:val="-7"/>
          <w:w w:val="105"/>
        </w:rPr>
        <w:t xml:space="preserve"> </w:t>
      </w:r>
      <w:r w:rsidR="004848E7" w:rsidRPr="005264D6">
        <w:rPr>
          <w:w w:val="105"/>
        </w:rPr>
        <w:t>Web</w:t>
      </w:r>
      <w:r w:rsidR="004848E7" w:rsidRPr="005264D6">
        <w:rPr>
          <w:spacing w:val="-7"/>
          <w:w w:val="105"/>
        </w:rPr>
        <w:t xml:space="preserve"> </w:t>
      </w:r>
      <w:r w:rsidR="004848E7" w:rsidRPr="005264D6">
        <w:rPr>
          <w:w w:val="105"/>
        </w:rPr>
        <w:t>o</w:t>
      </w:r>
      <w:r w:rsidR="004848E7" w:rsidRPr="005264D6">
        <w:rPr>
          <w:spacing w:val="-6"/>
          <w:w w:val="105"/>
        </w:rPr>
        <w:t xml:space="preserve"> </w:t>
      </w:r>
      <w:r w:rsidR="004848E7" w:rsidRPr="005264D6">
        <w:rPr>
          <w:w w:val="105"/>
        </w:rPr>
        <w:t>a</w:t>
      </w:r>
      <w:r w:rsidR="004848E7" w:rsidRPr="005264D6">
        <w:rPr>
          <w:spacing w:val="-7"/>
          <w:w w:val="105"/>
        </w:rPr>
        <w:t xml:space="preserve"> </w:t>
      </w:r>
      <w:r w:rsidR="004848E7" w:rsidRPr="005264D6">
        <w:rPr>
          <w:w w:val="105"/>
        </w:rPr>
        <w:t>su</w:t>
      </w:r>
      <w:r w:rsidR="004848E7" w:rsidRPr="005264D6">
        <w:rPr>
          <w:spacing w:val="-7"/>
          <w:w w:val="105"/>
        </w:rPr>
        <w:t xml:space="preserve"> </w:t>
      </w:r>
      <w:r w:rsidR="004848E7" w:rsidRPr="005264D6">
        <w:rPr>
          <w:w w:val="105"/>
        </w:rPr>
        <w:t xml:space="preserve">contenido, ni que éste se encuentre actualizado, ni asume responsabilidad alguna derivada de los contenidos, informaciones o servicios enlazados desde el sitio Web, </w:t>
      </w:r>
      <w:r w:rsidR="00E86693" w:rsidRPr="005264D6">
        <w:rPr>
          <w:w w:val="105"/>
        </w:rPr>
        <w:t xml:space="preserve">errores u omisiones, </w:t>
      </w:r>
      <w:r w:rsidR="004848E7" w:rsidRPr="005264D6">
        <w:rPr>
          <w:w w:val="105"/>
        </w:rPr>
        <w:t xml:space="preserve">ni garantiza la ausencia de </w:t>
      </w:r>
      <w:r w:rsidR="00E86693" w:rsidRPr="005264D6">
        <w:rPr>
          <w:w w:val="105"/>
        </w:rPr>
        <w:t xml:space="preserve">malwares </w:t>
      </w:r>
      <w:r w:rsidR="004848E7" w:rsidRPr="005264D6">
        <w:rPr>
          <w:w w:val="105"/>
        </w:rPr>
        <w:t>u otros elementos en los mismos que puedan producir alteraciones en el sistema informático (hardware y software),</w:t>
      </w:r>
      <w:r w:rsidR="00E86693" w:rsidRPr="005264D6">
        <w:rPr>
          <w:color w:val="444444"/>
          <w:shd w:val="clear" w:color="auto" w:fill="FFFFFF"/>
        </w:rPr>
        <w:t xml:space="preserve"> </w:t>
      </w:r>
      <w:r w:rsidR="00E86693" w:rsidRPr="005264D6">
        <w:rPr>
          <w:w w:val="105"/>
        </w:rPr>
        <w:t>a pesar de haber adoptado todas las medidas técnicas y organizativas tecnológicas necesarias para evitarlo.</w:t>
      </w:r>
    </w:p>
    <w:p w:rsidR="00DC3208" w:rsidRPr="005264D6" w:rsidRDefault="00DC3208" w:rsidP="00DC3208">
      <w:pPr>
        <w:spacing w:before="292"/>
        <w:ind w:right="107"/>
        <w:jc w:val="both"/>
        <w:rPr>
          <w:w w:val="105"/>
        </w:rPr>
      </w:pPr>
      <w:r w:rsidRPr="005264D6">
        <w:rPr>
          <w:w w:val="105"/>
        </w:rPr>
        <w:t>En ningún caso las cookies u otros medios de naturaleza análoga que se puedan utilizar servirán para almacenar información que permita identificar la persona física usuaria de la Web.</w:t>
      </w:r>
    </w:p>
    <w:p w:rsidR="00E86693" w:rsidRPr="005264D6" w:rsidRDefault="00E86693" w:rsidP="00E86693">
      <w:pPr>
        <w:pStyle w:val="Prrafodelista"/>
        <w:numPr>
          <w:ilvl w:val="0"/>
          <w:numId w:val="22"/>
        </w:numPr>
        <w:spacing w:before="292"/>
        <w:ind w:right="107"/>
        <w:jc w:val="both"/>
        <w:rPr>
          <w:b/>
          <w:color w:val="17365D" w:themeColor="text2" w:themeShade="BF"/>
        </w:rPr>
      </w:pPr>
      <w:r w:rsidRPr="005264D6">
        <w:rPr>
          <w:b/>
          <w:color w:val="17365D" w:themeColor="text2" w:themeShade="BF"/>
        </w:rPr>
        <w:t>Actualizaciones o modificaciones</w:t>
      </w:r>
    </w:p>
    <w:p w:rsidR="00E86693" w:rsidRPr="005264D6" w:rsidRDefault="00AF02B7" w:rsidP="00E86693">
      <w:pPr>
        <w:spacing w:before="292"/>
        <w:ind w:right="107"/>
        <w:jc w:val="both"/>
      </w:pPr>
      <w:r>
        <w:rPr>
          <w:b/>
        </w:rPr>
        <w:t>Fundación Servicio Aragones de Mediación y  Arbitraje</w:t>
      </w:r>
      <w:r w:rsidR="00E86693" w:rsidRPr="005264D6">
        <w:t xml:space="preserve"> se reserva el derecho de efectuar sin previo aviso las modificaciones que considere oportunas en la página web, pudiendo modificar, eliminar o añadir tanto los contenidos, productos y servicios que se presten a través de la misma en la forma que al titular de la web considere </w:t>
      </w:r>
      <w:r w:rsidR="00144D2F" w:rsidRPr="005264D6">
        <w:t xml:space="preserve">más </w:t>
      </w:r>
      <w:r w:rsidR="00E86693" w:rsidRPr="005264D6">
        <w:t>oportuna.</w:t>
      </w:r>
    </w:p>
    <w:p w:rsidR="00E86693" w:rsidRPr="005264D6" w:rsidRDefault="00144D2F" w:rsidP="00144D2F">
      <w:pPr>
        <w:pStyle w:val="Prrafodelista"/>
        <w:numPr>
          <w:ilvl w:val="0"/>
          <w:numId w:val="22"/>
        </w:numPr>
        <w:spacing w:before="292"/>
        <w:ind w:right="107"/>
        <w:jc w:val="both"/>
        <w:rPr>
          <w:b/>
          <w:color w:val="17365D" w:themeColor="text2" w:themeShade="BF"/>
        </w:rPr>
      </w:pPr>
      <w:r w:rsidRPr="005264D6">
        <w:rPr>
          <w:b/>
          <w:color w:val="17365D" w:themeColor="text2" w:themeShade="BF"/>
        </w:rPr>
        <w:t>Hipervínculos</w:t>
      </w:r>
    </w:p>
    <w:p w:rsidR="006F791C" w:rsidRPr="005264D6" w:rsidRDefault="00144D2F" w:rsidP="00144D2F">
      <w:pPr>
        <w:spacing w:before="292"/>
        <w:ind w:right="107"/>
        <w:jc w:val="both"/>
        <w:rPr>
          <w:shd w:val="clear" w:color="auto" w:fill="FFFFFF"/>
        </w:rPr>
      </w:pPr>
      <w:r w:rsidRPr="005264D6">
        <w:rPr>
          <w:shd w:val="clear" w:color="auto" w:fill="FFFFFF"/>
        </w:rPr>
        <w:t xml:space="preserve">En el caso de que en la página web, </w:t>
      </w:r>
      <w:r w:rsidR="006F791C" w:rsidRPr="005264D6">
        <w:rPr>
          <w:shd w:val="clear" w:color="auto" w:fill="FFFFFF"/>
        </w:rPr>
        <w:t xml:space="preserve">se </w:t>
      </w:r>
      <w:r w:rsidRPr="005264D6">
        <w:rPr>
          <w:shd w:val="clear" w:color="auto" w:fill="FFFFFF"/>
        </w:rPr>
        <w:t>adjunte</w:t>
      </w:r>
      <w:r w:rsidR="006F791C" w:rsidRPr="005264D6">
        <w:rPr>
          <w:shd w:val="clear" w:color="auto" w:fill="FFFFFF"/>
        </w:rPr>
        <w:t>n</w:t>
      </w:r>
      <w:r w:rsidRPr="005264D6">
        <w:rPr>
          <w:shd w:val="clear" w:color="auto" w:fill="FFFFFF"/>
        </w:rPr>
        <w:t xml:space="preserve"> hipervínculos </w:t>
      </w:r>
      <w:r w:rsidR="006F791C" w:rsidRPr="005264D6">
        <w:rPr>
          <w:shd w:val="clear" w:color="auto" w:fill="FFFFFF"/>
        </w:rPr>
        <w:t xml:space="preserve">que faciliten el acceso a </w:t>
      </w:r>
      <w:r w:rsidR="00EB35F9">
        <w:rPr>
          <w:shd w:val="clear" w:color="auto" w:fill="FFFFFF"/>
        </w:rPr>
        <w:t>otra</w:t>
      </w:r>
      <w:r w:rsidRPr="005264D6">
        <w:rPr>
          <w:shd w:val="clear" w:color="auto" w:fill="FFFFFF"/>
        </w:rPr>
        <w:t>s web</w:t>
      </w:r>
      <w:r w:rsidR="006F791C" w:rsidRPr="005264D6">
        <w:rPr>
          <w:shd w:val="clear" w:color="auto" w:fill="FFFFFF"/>
        </w:rPr>
        <w:t xml:space="preserve"> ajenas</w:t>
      </w:r>
      <w:r w:rsidRPr="005264D6">
        <w:rPr>
          <w:shd w:val="clear" w:color="auto" w:fill="FFFFFF"/>
        </w:rPr>
        <w:t xml:space="preserve">, como redes sociales, </w:t>
      </w:r>
      <w:r w:rsidR="00AF02B7">
        <w:rPr>
          <w:b/>
          <w:shd w:val="clear" w:color="auto" w:fill="FFFFFF"/>
        </w:rPr>
        <w:t>Fundación Servicio Aragones de Mediación y  Arbitraje</w:t>
      </w:r>
      <w:r w:rsidR="006F791C" w:rsidRPr="005264D6">
        <w:rPr>
          <w:shd w:val="clear" w:color="auto" w:fill="FFFFFF"/>
        </w:rPr>
        <w:t xml:space="preserve"> </w:t>
      </w:r>
      <w:r w:rsidRPr="005264D6">
        <w:rPr>
          <w:shd w:val="clear" w:color="auto" w:fill="FFFFFF"/>
        </w:rPr>
        <w:t xml:space="preserve">no ejercerá ningún control sobre </w:t>
      </w:r>
      <w:r w:rsidR="006F791C" w:rsidRPr="005264D6">
        <w:rPr>
          <w:shd w:val="clear" w:color="auto" w:fill="FFFFFF"/>
        </w:rPr>
        <w:t xml:space="preserve">tales </w:t>
      </w:r>
      <w:r w:rsidRPr="005264D6">
        <w:rPr>
          <w:shd w:val="clear" w:color="auto" w:fill="FFFFFF"/>
        </w:rPr>
        <w:t xml:space="preserve">sitios y </w:t>
      </w:r>
      <w:r w:rsidR="006F791C" w:rsidRPr="005264D6">
        <w:rPr>
          <w:shd w:val="clear" w:color="auto" w:fill="FFFFFF"/>
        </w:rPr>
        <w:t xml:space="preserve">sus </w:t>
      </w:r>
      <w:r w:rsidRPr="005264D6">
        <w:rPr>
          <w:shd w:val="clear" w:color="auto" w:fill="FFFFFF"/>
        </w:rPr>
        <w:t xml:space="preserve">contenidos. </w:t>
      </w:r>
    </w:p>
    <w:p w:rsidR="006F791C" w:rsidRPr="005264D6" w:rsidRDefault="00AF02B7" w:rsidP="00144D2F">
      <w:pPr>
        <w:spacing w:before="292"/>
        <w:ind w:right="107"/>
        <w:jc w:val="both"/>
        <w:rPr>
          <w:shd w:val="clear" w:color="auto" w:fill="FFFFFF"/>
        </w:rPr>
      </w:pPr>
      <w:r>
        <w:rPr>
          <w:b/>
          <w:shd w:val="clear" w:color="auto" w:fill="FFFFFF"/>
        </w:rPr>
        <w:t>Fundación Servicio Aragones de Mediación y  Arbitraje</w:t>
      </w:r>
      <w:r w:rsidR="006F791C" w:rsidRPr="005264D6">
        <w:rPr>
          <w:shd w:val="clear" w:color="auto" w:fill="FFFFFF"/>
        </w:rPr>
        <w:t xml:space="preserve"> no será responsable de las páginas web enlazadas, ni garantizará su</w:t>
      </w:r>
      <w:r w:rsidR="00144D2F" w:rsidRPr="005264D6">
        <w:rPr>
          <w:shd w:val="clear" w:color="auto" w:fill="FFFFFF"/>
        </w:rPr>
        <w:t xml:space="preserve"> </w:t>
      </w:r>
      <w:r w:rsidR="006F791C" w:rsidRPr="005264D6">
        <w:rPr>
          <w:shd w:val="clear" w:color="auto" w:fill="FFFFFF"/>
        </w:rPr>
        <w:t xml:space="preserve">calidad, </w:t>
      </w:r>
      <w:r w:rsidR="00144D2F" w:rsidRPr="005264D6">
        <w:rPr>
          <w:shd w:val="clear" w:color="auto" w:fill="FFFFFF"/>
        </w:rPr>
        <w:t xml:space="preserve">disponibilidad técnica, exactitud, amplitud, veracidad, </w:t>
      </w:r>
      <w:r w:rsidR="006F791C" w:rsidRPr="005264D6">
        <w:rPr>
          <w:shd w:val="clear" w:color="auto" w:fill="FFFFFF"/>
        </w:rPr>
        <w:t xml:space="preserve">fiabilidad, </w:t>
      </w:r>
      <w:r w:rsidR="00144D2F" w:rsidRPr="005264D6">
        <w:rPr>
          <w:shd w:val="clear" w:color="auto" w:fill="FFFFFF"/>
        </w:rPr>
        <w:t xml:space="preserve">validez y constitucionalidad de cualquier </w:t>
      </w:r>
      <w:r w:rsidR="006F791C" w:rsidRPr="005264D6">
        <w:rPr>
          <w:shd w:val="clear" w:color="auto" w:fill="FFFFFF"/>
        </w:rPr>
        <w:t xml:space="preserve">contenido en ninguno de los </w:t>
      </w:r>
      <w:r w:rsidR="00144D2F" w:rsidRPr="005264D6">
        <w:rPr>
          <w:shd w:val="clear" w:color="auto" w:fill="FFFFFF"/>
        </w:rPr>
        <w:t xml:space="preserve"> hipervínculos </w:t>
      </w:r>
      <w:r w:rsidR="006F791C" w:rsidRPr="005264D6">
        <w:rPr>
          <w:shd w:val="clear" w:color="auto" w:fill="FFFFFF"/>
        </w:rPr>
        <w:t xml:space="preserve">que permita a </w:t>
      </w:r>
      <w:r w:rsidR="00144D2F" w:rsidRPr="005264D6">
        <w:rPr>
          <w:shd w:val="clear" w:color="auto" w:fill="FFFFFF"/>
        </w:rPr>
        <w:t xml:space="preserve">otros sitios de Internet. </w:t>
      </w:r>
    </w:p>
    <w:p w:rsidR="00E86693" w:rsidRPr="005264D6" w:rsidRDefault="006F791C" w:rsidP="00144D2F">
      <w:pPr>
        <w:spacing w:before="292"/>
        <w:ind w:right="107"/>
        <w:jc w:val="both"/>
        <w:rPr>
          <w:shd w:val="clear" w:color="auto" w:fill="FFFFFF"/>
        </w:rPr>
      </w:pPr>
      <w:r w:rsidRPr="005264D6">
        <w:rPr>
          <w:shd w:val="clear" w:color="auto" w:fill="FFFFFF"/>
        </w:rPr>
        <w:t xml:space="preserve">Igualmente, la disponibilidad de tales hipervínculos no deriva  implícitamente a la consumación de ningún </w:t>
      </w:r>
      <w:r w:rsidR="00144D2F" w:rsidRPr="005264D6">
        <w:rPr>
          <w:shd w:val="clear" w:color="auto" w:fill="FFFFFF"/>
        </w:rPr>
        <w:t xml:space="preserve">tipo de </w:t>
      </w:r>
      <w:r w:rsidRPr="005264D6">
        <w:rPr>
          <w:shd w:val="clear" w:color="auto" w:fill="FFFFFF"/>
        </w:rPr>
        <w:t xml:space="preserve">fusión, colaboración </w:t>
      </w:r>
      <w:r w:rsidR="00144D2F" w:rsidRPr="005264D6">
        <w:rPr>
          <w:shd w:val="clear" w:color="auto" w:fill="FFFFFF"/>
        </w:rPr>
        <w:t>o participación con las entidades</w:t>
      </w:r>
      <w:r w:rsidRPr="005264D6">
        <w:rPr>
          <w:shd w:val="clear" w:color="auto" w:fill="FFFFFF"/>
        </w:rPr>
        <w:t xml:space="preserve"> vinculadas</w:t>
      </w:r>
      <w:r w:rsidR="00144D2F" w:rsidRPr="005264D6">
        <w:rPr>
          <w:shd w:val="clear" w:color="auto" w:fill="FFFFFF"/>
        </w:rPr>
        <w:t>.</w:t>
      </w:r>
      <w:r w:rsidR="00144D2F" w:rsidRPr="005264D6">
        <w:br/>
      </w:r>
      <w:r w:rsidR="00144D2F" w:rsidRPr="005264D6">
        <w:rPr>
          <w:shd w:val="clear" w:color="auto" w:fill="FFFFFF"/>
        </w:rPr>
        <w:t>Sin perjuicio</w:t>
      </w:r>
      <w:r w:rsidRPr="005264D6">
        <w:rPr>
          <w:shd w:val="clear" w:color="auto" w:fill="FFFFFF"/>
        </w:rPr>
        <w:t xml:space="preserve"> de la posibilidad</w:t>
      </w:r>
      <w:r w:rsidR="00144D2F" w:rsidRPr="005264D6">
        <w:rPr>
          <w:shd w:val="clear" w:color="auto" w:fill="FFFFFF"/>
        </w:rPr>
        <w:t>,</w:t>
      </w:r>
      <w:r w:rsidRPr="005264D6">
        <w:rPr>
          <w:shd w:val="clear" w:color="auto" w:fill="FFFFFF"/>
        </w:rPr>
        <w:t xml:space="preserve"> de que </w:t>
      </w:r>
      <w:r w:rsidR="00144D2F" w:rsidRPr="005264D6">
        <w:rPr>
          <w:shd w:val="clear" w:color="auto" w:fill="FFFFFF"/>
        </w:rPr>
        <w:t xml:space="preserve"> algunos enlaces </w:t>
      </w:r>
      <w:r w:rsidRPr="005264D6">
        <w:rPr>
          <w:shd w:val="clear" w:color="auto" w:fill="FFFFFF"/>
        </w:rPr>
        <w:t xml:space="preserve">estén </w:t>
      </w:r>
      <w:r w:rsidR="00144D2F" w:rsidRPr="005264D6">
        <w:rPr>
          <w:shd w:val="clear" w:color="auto" w:fill="FFFFFF"/>
        </w:rPr>
        <w:t>previamente consensuados con el</w:t>
      </w:r>
      <w:r w:rsidRPr="005264D6">
        <w:rPr>
          <w:shd w:val="clear" w:color="auto" w:fill="FFFFFF"/>
        </w:rPr>
        <w:t xml:space="preserve"> titular de la web enlazada con fines de </w:t>
      </w:r>
      <w:r w:rsidR="00144D2F" w:rsidRPr="005264D6">
        <w:rPr>
          <w:shd w:val="clear" w:color="auto" w:fill="FFFFFF"/>
        </w:rPr>
        <w:t xml:space="preserve">contraprestación por las acciones realizadas libremente por el </w:t>
      </w:r>
      <w:r w:rsidR="00144D2F" w:rsidRPr="005264D6">
        <w:rPr>
          <w:b/>
          <w:shd w:val="clear" w:color="auto" w:fill="FFFFFF"/>
        </w:rPr>
        <w:t>USUARIO</w:t>
      </w:r>
      <w:r w:rsidRPr="005264D6">
        <w:rPr>
          <w:b/>
          <w:shd w:val="clear" w:color="auto" w:fill="FFFFFF"/>
        </w:rPr>
        <w:t xml:space="preserve"> </w:t>
      </w:r>
      <w:r w:rsidRPr="005264D6">
        <w:rPr>
          <w:shd w:val="clear" w:color="auto" w:fill="FFFFFF"/>
        </w:rPr>
        <w:t>(Marketing de afiliación)</w:t>
      </w:r>
      <w:r w:rsidR="00144D2F" w:rsidRPr="005264D6">
        <w:rPr>
          <w:shd w:val="clear" w:color="auto" w:fill="FFFFFF"/>
        </w:rPr>
        <w:t xml:space="preserve">. </w:t>
      </w:r>
      <w:r w:rsidRPr="005264D6">
        <w:rPr>
          <w:shd w:val="clear" w:color="auto" w:fill="FFFFFF"/>
        </w:rPr>
        <w:t xml:space="preserve">Sin embargo, tal </w:t>
      </w:r>
      <w:r w:rsidR="00144D2F" w:rsidRPr="005264D6">
        <w:rPr>
          <w:shd w:val="clear" w:color="auto" w:fill="FFFFFF"/>
        </w:rPr>
        <w:t xml:space="preserve">situación no afectará en ningún caso </w:t>
      </w:r>
      <w:r w:rsidRPr="005264D6">
        <w:rPr>
          <w:shd w:val="clear" w:color="auto" w:fill="FFFFFF"/>
        </w:rPr>
        <w:t xml:space="preserve">sobre la ausencia de </w:t>
      </w:r>
      <w:r w:rsidR="00144D2F" w:rsidRPr="005264D6">
        <w:rPr>
          <w:shd w:val="clear" w:color="auto" w:fill="FFFFFF"/>
        </w:rPr>
        <w:t xml:space="preserve">responsabilidad </w:t>
      </w:r>
      <w:r w:rsidRPr="005264D6">
        <w:rPr>
          <w:shd w:val="clear" w:color="auto" w:fill="FFFFFF"/>
        </w:rPr>
        <w:t xml:space="preserve">que </w:t>
      </w:r>
      <w:r w:rsidR="00AF02B7">
        <w:rPr>
          <w:b/>
          <w:shd w:val="clear" w:color="auto" w:fill="FFFFFF"/>
        </w:rPr>
        <w:t>Fundación Servicio Aragones de Mediación y  Arbitraje</w:t>
      </w:r>
      <w:r w:rsidRPr="005264D6">
        <w:rPr>
          <w:shd w:val="clear" w:color="auto" w:fill="FFFFFF"/>
        </w:rPr>
        <w:t xml:space="preserve"> tiene </w:t>
      </w:r>
      <w:r w:rsidR="00144D2F" w:rsidRPr="005264D6">
        <w:rPr>
          <w:shd w:val="clear" w:color="auto" w:fill="FFFFFF"/>
        </w:rPr>
        <w:t>sobre la independencia de</w:t>
      </w:r>
      <w:r w:rsidRPr="005264D6">
        <w:rPr>
          <w:shd w:val="clear" w:color="auto" w:fill="FFFFFF"/>
        </w:rPr>
        <w:t xml:space="preserve"> responsabilidades sobre el contenido en la web enlazada</w:t>
      </w:r>
      <w:r w:rsidR="00144D2F" w:rsidRPr="005264D6">
        <w:rPr>
          <w:shd w:val="clear" w:color="auto" w:fill="FFFFFF"/>
        </w:rPr>
        <w:t>.</w:t>
      </w:r>
    </w:p>
    <w:p w:rsidR="00C20916" w:rsidRPr="005264D6" w:rsidRDefault="00C20916" w:rsidP="00C20916">
      <w:pPr>
        <w:spacing w:before="10"/>
        <w:jc w:val="both"/>
      </w:pPr>
    </w:p>
    <w:p w:rsidR="00C20916" w:rsidRPr="005264D6" w:rsidRDefault="00C20916" w:rsidP="00C20916">
      <w:pPr>
        <w:pStyle w:val="Prrafodelista"/>
        <w:numPr>
          <w:ilvl w:val="0"/>
          <w:numId w:val="24"/>
        </w:numPr>
        <w:jc w:val="both"/>
        <w:outlineLvl w:val="0"/>
        <w:rPr>
          <w:b/>
          <w:bCs/>
          <w:color w:val="17365D" w:themeColor="text2" w:themeShade="BF"/>
        </w:rPr>
      </w:pPr>
      <w:r w:rsidRPr="005264D6">
        <w:rPr>
          <w:b/>
          <w:bCs/>
          <w:color w:val="17365D" w:themeColor="text2" w:themeShade="BF"/>
        </w:rPr>
        <w:t>Artículos y Colaboraciones existentes en nuestro sitio Web</w:t>
      </w:r>
    </w:p>
    <w:p w:rsidR="00C20916" w:rsidRPr="005264D6" w:rsidRDefault="00AF02B7" w:rsidP="00C20916">
      <w:pPr>
        <w:spacing w:before="330"/>
        <w:ind w:left="260" w:right="108"/>
        <w:jc w:val="both"/>
      </w:pPr>
      <w:r>
        <w:rPr>
          <w:b/>
          <w:w w:val="105"/>
        </w:rPr>
        <w:t>Fundación Servicio Aragones de Mediación y  Arbitraje</w:t>
      </w:r>
      <w:r w:rsidR="00C20916" w:rsidRPr="005264D6">
        <w:rPr>
          <w:w w:val="105"/>
        </w:rPr>
        <w:t xml:space="preserve"> no se hace responsable de las opiniones de terceros que hayan sido publicadas en nuestro sitio web ni coincide necesariamente con estas sin perjuicio de servir de cauce de expresión para que los lectores puedan formar su opinión libremente y según su propio criterio.</w:t>
      </w:r>
    </w:p>
    <w:p w:rsidR="006F791C" w:rsidRPr="005264D6" w:rsidRDefault="006F791C" w:rsidP="006F791C">
      <w:pPr>
        <w:pStyle w:val="Prrafodelista"/>
        <w:numPr>
          <w:ilvl w:val="0"/>
          <w:numId w:val="22"/>
        </w:numPr>
        <w:spacing w:before="292"/>
        <w:ind w:right="107"/>
        <w:jc w:val="both"/>
        <w:rPr>
          <w:b/>
          <w:color w:val="17365D" w:themeColor="text2" w:themeShade="BF"/>
        </w:rPr>
      </w:pPr>
      <w:r w:rsidRPr="005264D6">
        <w:rPr>
          <w:b/>
          <w:color w:val="17365D" w:themeColor="text2" w:themeShade="BF"/>
        </w:rPr>
        <w:t>Derecho de exclusión</w:t>
      </w:r>
    </w:p>
    <w:p w:rsidR="00144D2F" w:rsidRPr="005264D6" w:rsidRDefault="00AF02B7" w:rsidP="006F791C">
      <w:pPr>
        <w:spacing w:before="292"/>
        <w:ind w:right="107"/>
        <w:jc w:val="both"/>
      </w:pPr>
      <w:r>
        <w:rPr>
          <w:b/>
        </w:rPr>
        <w:t>Fundación Servicio Aragones de Mediación y  Arbitraje</w:t>
      </w:r>
      <w:r w:rsidR="006F791C" w:rsidRPr="005264D6">
        <w:rPr>
          <w:b/>
        </w:rPr>
        <w:t xml:space="preserve"> </w:t>
      </w:r>
      <w:r w:rsidR="009C5BBE" w:rsidRPr="005264D6">
        <w:t>se reserva el derecho a denegar o retirar el acceso a su página web y/o los servicios ofrecidos, sin necesidad de preaviso, a instancia propia o de un tercero, y sin derecho a indemnización ni compensación alguna, cuando se incumplan las presentes condiciones disponibles en el presente Aviso Legal.</w:t>
      </w:r>
    </w:p>
    <w:p w:rsidR="0051112F" w:rsidRPr="005264D6" w:rsidRDefault="0051112F" w:rsidP="0051112F">
      <w:pPr>
        <w:pStyle w:val="Prrafodelista"/>
        <w:numPr>
          <w:ilvl w:val="0"/>
          <w:numId w:val="22"/>
        </w:numPr>
        <w:spacing w:before="292"/>
        <w:ind w:right="107"/>
        <w:jc w:val="both"/>
        <w:rPr>
          <w:color w:val="17365D" w:themeColor="text2" w:themeShade="BF"/>
        </w:rPr>
      </w:pPr>
      <w:r w:rsidRPr="005264D6">
        <w:rPr>
          <w:b/>
          <w:bCs/>
          <w:color w:val="17365D" w:themeColor="text2" w:themeShade="BF"/>
        </w:rPr>
        <w:t>Cumplimiento</w:t>
      </w:r>
    </w:p>
    <w:p w:rsidR="00C20916" w:rsidRPr="005264D6" w:rsidRDefault="00AF02B7" w:rsidP="0051112F">
      <w:pPr>
        <w:spacing w:before="292"/>
        <w:ind w:right="107"/>
        <w:jc w:val="both"/>
      </w:pPr>
      <w:r>
        <w:rPr>
          <w:b/>
        </w:rPr>
        <w:t>Fundación Servicio Aragones de Mediación y  Arbitraje</w:t>
      </w:r>
      <w:r w:rsidR="0051112F" w:rsidRPr="005264D6">
        <w:t xml:space="preserve"> ante el incumplimiento de las presentes condiciones del Aviso Legal sobre su página web, el titular ejercerá todas las  acciones civiles y penales disponibles que le puedan corresponder según la legislación vigente.</w:t>
      </w:r>
    </w:p>
    <w:p w:rsidR="00C20916" w:rsidRPr="005264D6" w:rsidRDefault="00C20916" w:rsidP="0051112F">
      <w:pPr>
        <w:spacing w:before="292"/>
        <w:ind w:right="107"/>
        <w:jc w:val="both"/>
      </w:pPr>
    </w:p>
    <w:p w:rsidR="005A4D6F" w:rsidRPr="005264D6" w:rsidRDefault="005A4D6F" w:rsidP="005A4D6F">
      <w:pPr>
        <w:pStyle w:val="Prrafodelista"/>
        <w:numPr>
          <w:ilvl w:val="0"/>
          <w:numId w:val="19"/>
        </w:numPr>
        <w:jc w:val="both"/>
        <w:outlineLvl w:val="1"/>
        <w:rPr>
          <w:b/>
          <w:bCs/>
          <w:color w:val="17365D" w:themeColor="text2" w:themeShade="BF"/>
        </w:rPr>
      </w:pPr>
      <w:r w:rsidRPr="005264D6">
        <w:rPr>
          <w:b/>
          <w:bCs/>
          <w:color w:val="17365D" w:themeColor="text2" w:themeShade="BF"/>
        </w:rPr>
        <w:t>Formulario de contacto</w:t>
      </w:r>
    </w:p>
    <w:p w:rsidR="00D52B1A" w:rsidRDefault="00C20916" w:rsidP="00EB35F9">
      <w:pPr>
        <w:spacing w:before="292"/>
        <w:ind w:right="109"/>
        <w:jc w:val="both"/>
        <w:rPr>
          <w:w w:val="105"/>
        </w:rPr>
      </w:pPr>
      <w:r w:rsidRPr="005264D6">
        <w:rPr>
          <w:w w:val="105"/>
        </w:rPr>
        <w:t>Este formulario tiene un carácter meramente informativo sin que en ningún caso pueda derivarse necesariamente una respuesta a las comunicaciones efectuadas por este medio ni de la respuesta, si la hubiese, puede derivarse efecto jurídico vinculante alguno para</w:t>
      </w:r>
      <w:r w:rsidRPr="005264D6">
        <w:rPr>
          <w:b/>
          <w:w w:val="105"/>
        </w:rPr>
        <w:t xml:space="preserve"> </w:t>
      </w:r>
      <w:r w:rsidR="00AF02B7">
        <w:rPr>
          <w:b/>
          <w:w w:val="105"/>
        </w:rPr>
        <w:t>Fundación Servicio Aragones de Mediación y  Arbitraje</w:t>
      </w:r>
      <w:r w:rsidRPr="005264D6">
        <w:rPr>
          <w:w w:val="105"/>
        </w:rPr>
        <w:t>, sus socios, asociados o sus colaboradores.</w:t>
      </w:r>
    </w:p>
    <w:p w:rsidR="00F97A5C" w:rsidRPr="005264D6" w:rsidRDefault="00F97A5C" w:rsidP="00C20916">
      <w:pPr>
        <w:spacing w:before="292"/>
        <w:ind w:left="260" w:right="109"/>
        <w:jc w:val="both"/>
        <w:rPr>
          <w:b/>
          <w:w w:val="105"/>
        </w:rPr>
      </w:pPr>
    </w:p>
    <w:p w:rsidR="0051112F" w:rsidRPr="005264D6" w:rsidRDefault="0051112F" w:rsidP="0051112F">
      <w:pPr>
        <w:pStyle w:val="Prrafodelista"/>
        <w:numPr>
          <w:ilvl w:val="0"/>
          <w:numId w:val="22"/>
        </w:numPr>
        <w:spacing w:before="292"/>
        <w:ind w:right="107"/>
        <w:jc w:val="both"/>
        <w:rPr>
          <w:color w:val="17365D" w:themeColor="text2" w:themeShade="BF"/>
        </w:rPr>
      </w:pPr>
      <w:r w:rsidRPr="005264D6">
        <w:rPr>
          <w:b/>
          <w:bCs/>
          <w:color w:val="17365D" w:themeColor="text2" w:themeShade="BF"/>
        </w:rPr>
        <w:t>Ley aplicable</w:t>
      </w:r>
    </w:p>
    <w:p w:rsidR="0051112F" w:rsidRPr="005264D6" w:rsidRDefault="0051112F" w:rsidP="0051112F">
      <w:pPr>
        <w:spacing w:before="292"/>
        <w:ind w:left="260" w:right="107"/>
        <w:jc w:val="both"/>
      </w:pPr>
      <w:r w:rsidRPr="005264D6">
        <w:t>La ley aplicable en caso de disputa o conflicto de interpretación de los términos que conforman este aviso legal, así como cualquier cuestión relacionada con la información, o productos/servicios disponibles en la presente página web será bajo la normativa europea y española.</w:t>
      </w:r>
    </w:p>
    <w:p w:rsidR="0051112F" w:rsidRPr="005264D6" w:rsidRDefault="0051112F" w:rsidP="0051112F">
      <w:pPr>
        <w:pStyle w:val="Prrafodelista"/>
        <w:numPr>
          <w:ilvl w:val="0"/>
          <w:numId w:val="23"/>
        </w:numPr>
        <w:spacing w:before="292"/>
        <w:ind w:left="1701" w:right="107"/>
        <w:jc w:val="both"/>
      </w:pPr>
      <w:r w:rsidRPr="005264D6">
        <w:t>Ley 34/2002, de 11 de julio, de servicios de la sociedad de la información y de comercio electrónico (LSSI)</w:t>
      </w:r>
    </w:p>
    <w:p w:rsidR="0051112F" w:rsidRPr="005264D6" w:rsidRDefault="0051112F" w:rsidP="0051112F">
      <w:pPr>
        <w:pStyle w:val="Prrafodelista"/>
        <w:numPr>
          <w:ilvl w:val="0"/>
          <w:numId w:val="23"/>
        </w:numPr>
        <w:spacing w:before="292"/>
        <w:ind w:left="1701" w:right="107"/>
        <w:jc w:val="both"/>
      </w:pPr>
      <w:r w:rsidRPr="005264D6">
        <w:t>Reglamento (UE) 2016/679 del parlamento europeo y del consejo de 27 de abril de 2016, relativo a la protección de las personas físicas en lo que respecta al tratamiento de datos personales y a la libre circulación de estos datos</w:t>
      </w:r>
    </w:p>
    <w:p w:rsidR="00D52B1A" w:rsidRPr="005264D6" w:rsidRDefault="0051112F" w:rsidP="00FC361F">
      <w:pPr>
        <w:pStyle w:val="Prrafodelista"/>
        <w:numPr>
          <w:ilvl w:val="0"/>
          <w:numId w:val="23"/>
        </w:numPr>
        <w:spacing w:before="292"/>
        <w:ind w:left="1701" w:right="107"/>
        <w:jc w:val="both"/>
      </w:pPr>
      <w:r w:rsidRPr="005264D6">
        <w:t>Ley orgánica 3/2018, de 5 de diciembre, de Protección de Datos Personales y garantía de los derechos digitales.</w:t>
      </w:r>
    </w:p>
    <w:p w:rsidR="00FC361F" w:rsidRPr="005264D6" w:rsidRDefault="00FC361F" w:rsidP="00FC361F">
      <w:pPr>
        <w:pStyle w:val="Prrafodelista"/>
        <w:numPr>
          <w:ilvl w:val="0"/>
          <w:numId w:val="23"/>
        </w:numPr>
        <w:spacing w:before="292"/>
        <w:ind w:left="1701" w:right="107"/>
        <w:jc w:val="both"/>
      </w:pPr>
    </w:p>
    <w:p w:rsidR="00E86693" w:rsidRPr="00D52B1A" w:rsidRDefault="00144D2F" w:rsidP="004043B3">
      <w:pPr>
        <w:spacing w:before="292"/>
        <w:ind w:left="260" w:right="107"/>
        <w:jc w:val="both"/>
        <w:rPr>
          <w:sz w:val="16"/>
          <w:szCs w:val="16"/>
        </w:rPr>
      </w:pPr>
      <w:r w:rsidRPr="005264D6">
        <w:rPr>
          <w:b/>
          <w:color w:val="444444"/>
          <w:sz w:val="16"/>
          <w:szCs w:val="16"/>
          <w:shd w:val="clear" w:color="auto" w:fill="FFFFFF"/>
        </w:rPr>
        <w:t>©</w:t>
      </w:r>
      <w:r w:rsidRPr="005264D6">
        <w:rPr>
          <w:color w:val="444444"/>
          <w:sz w:val="16"/>
          <w:szCs w:val="16"/>
          <w:shd w:val="clear" w:color="auto" w:fill="FFFFFF"/>
        </w:rPr>
        <w:t xml:space="preserve"> </w:t>
      </w:r>
      <w:r w:rsidR="00AF02B7" w:rsidRPr="00AF02B7">
        <w:rPr>
          <w:color w:val="444444"/>
          <w:sz w:val="16"/>
          <w:szCs w:val="16"/>
          <w:shd w:val="clear" w:color="auto" w:fill="FFFFFF"/>
        </w:rPr>
        <w:t>Fundación Servicio Aragonés de Mediación y  Arbitraje</w:t>
      </w:r>
      <w:r w:rsidR="00AF02B7">
        <w:rPr>
          <w:color w:val="444444"/>
          <w:sz w:val="16"/>
          <w:szCs w:val="16"/>
          <w:shd w:val="clear" w:color="auto" w:fill="FFFFFF"/>
        </w:rPr>
        <w:t xml:space="preserve">; </w:t>
      </w:r>
      <w:bookmarkStart w:id="0" w:name="_GoBack"/>
      <w:r w:rsidR="00AF02B7" w:rsidRPr="00AF02B7">
        <w:rPr>
          <w:color w:val="444444"/>
          <w:sz w:val="16"/>
          <w:szCs w:val="16"/>
          <w:shd w:val="clear" w:color="auto" w:fill="FFFFFF"/>
        </w:rPr>
        <w:t>C/ Madre Rafols 2, Edi</w:t>
      </w:r>
      <w:r w:rsidR="00AF02B7">
        <w:rPr>
          <w:color w:val="444444"/>
          <w:sz w:val="16"/>
          <w:szCs w:val="16"/>
          <w:shd w:val="clear" w:color="auto" w:fill="FFFFFF"/>
        </w:rPr>
        <w:t xml:space="preserve">ficio Aida 2ª Planta, Of. 7-8-9, 50004, Zaragoza </w:t>
      </w:r>
      <w:bookmarkEnd w:id="0"/>
      <w:r w:rsidRPr="005264D6">
        <w:rPr>
          <w:b/>
          <w:color w:val="444444"/>
          <w:sz w:val="16"/>
          <w:szCs w:val="16"/>
          <w:shd w:val="clear" w:color="auto" w:fill="FFFFFF"/>
        </w:rPr>
        <w:t>V.1.0.0.</w:t>
      </w:r>
      <w:r w:rsidRPr="005264D6">
        <w:rPr>
          <w:color w:val="444444"/>
          <w:sz w:val="16"/>
          <w:szCs w:val="16"/>
          <w:shd w:val="clear" w:color="auto" w:fill="FFFFFF"/>
        </w:rPr>
        <w:t xml:space="preserve"> </w:t>
      </w:r>
      <w:r w:rsidRPr="005264D6">
        <w:rPr>
          <w:b/>
          <w:color w:val="444444"/>
          <w:sz w:val="16"/>
          <w:szCs w:val="16"/>
          <w:shd w:val="clear" w:color="auto" w:fill="FFFFFF"/>
        </w:rPr>
        <w:t>(España)</w:t>
      </w:r>
    </w:p>
    <w:p w:rsidR="00E86693" w:rsidRDefault="00E86693" w:rsidP="004043B3">
      <w:pPr>
        <w:spacing w:before="292"/>
        <w:ind w:left="260" w:right="107"/>
        <w:jc w:val="both"/>
      </w:pPr>
    </w:p>
    <w:p w:rsidR="00E86693" w:rsidRDefault="00E86693" w:rsidP="004043B3">
      <w:pPr>
        <w:spacing w:before="292"/>
        <w:ind w:left="260" w:right="107"/>
        <w:jc w:val="both"/>
      </w:pPr>
    </w:p>
    <w:p w:rsidR="00E86693" w:rsidRDefault="00E86693" w:rsidP="004043B3">
      <w:pPr>
        <w:spacing w:before="292"/>
        <w:ind w:left="260" w:right="107"/>
        <w:jc w:val="both"/>
      </w:pPr>
    </w:p>
    <w:p w:rsidR="00E86693" w:rsidRDefault="00E86693" w:rsidP="004043B3">
      <w:pPr>
        <w:spacing w:before="292"/>
        <w:ind w:left="260" w:right="107"/>
        <w:jc w:val="both"/>
      </w:pPr>
    </w:p>
    <w:p w:rsidR="00E86693" w:rsidRDefault="00E86693" w:rsidP="004043B3">
      <w:pPr>
        <w:spacing w:before="292"/>
        <w:ind w:left="260" w:right="107"/>
        <w:jc w:val="both"/>
      </w:pPr>
    </w:p>
    <w:p w:rsidR="00E86693" w:rsidRDefault="00E86693" w:rsidP="004043B3">
      <w:pPr>
        <w:spacing w:before="292"/>
        <w:ind w:left="260" w:right="107"/>
        <w:jc w:val="both"/>
      </w:pPr>
    </w:p>
    <w:p w:rsidR="00E86693" w:rsidRDefault="00E86693" w:rsidP="004043B3">
      <w:pPr>
        <w:spacing w:before="292"/>
        <w:ind w:left="260" w:right="107"/>
        <w:jc w:val="both"/>
      </w:pPr>
    </w:p>
    <w:p w:rsidR="00E86693" w:rsidRDefault="00E86693" w:rsidP="004043B3">
      <w:pPr>
        <w:spacing w:before="292"/>
        <w:ind w:left="260" w:right="107"/>
        <w:jc w:val="both"/>
      </w:pPr>
    </w:p>
    <w:p w:rsidR="00E86693" w:rsidRDefault="00E86693" w:rsidP="004043B3">
      <w:pPr>
        <w:spacing w:before="292"/>
        <w:ind w:left="260" w:right="107"/>
        <w:jc w:val="both"/>
      </w:pPr>
    </w:p>
    <w:p w:rsidR="00E86693" w:rsidRDefault="00E86693" w:rsidP="004043B3">
      <w:pPr>
        <w:spacing w:before="292"/>
        <w:ind w:left="260" w:right="107"/>
        <w:jc w:val="both"/>
      </w:pPr>
    </w:p>
    <w:p w:rsidR="004848E7" w:rsidRDefault="004848E7">
      <w:pPr>
        <w:pStyle w:val="Textoindependiente"/>
        <w:rPr>
          <w:b/>
        </w:rPr>
      </w:pPr>
    </w:p>
    <w:p w:rsidR="00E86693" w:rsidRPr="004043B3" w:rsidRDefault="00E86693">
      <w:pPr>
        <w:pStyle w:val="Textoindependiente"/>
        <w:rPr>
          <w:b/>
        </w:rPr>
      </w:pPr>
    </w:p>
    <w:sectPr w:rsidR="00E86693" w:rsidRPr="004043B3" w:rsidSect="004848E7">
      <w:footerReference w:type="default" r:id="rId12"/>
      <w:type w:val="continuous"/>
      <w:pgSz w:w="11910" w:h="16840"/>
      <w:pgMar w:top="709" w:right="720" w:bottom="640" w:left="740" w:header="720" w:footer="4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75B" w:rsidRDefault="00A6375B">
      <w:r>
        <w:separator/>
      </w:r>
    </w:p>
  </w:endnote>
  <w:endnote w:type="continuationSeparator" w:id="0">
    <w:p w:rsidR="00A6375B" w:rsidRDefault="00A6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253">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ahoma" w:hAnsi="Tahoma" w:cs="Tahoma"/>
      </w:rPr>
      <w:id w:val="-688222051"/>
      <w:docPartObj>
        <w:docPartGallery w:val="Page Numbers (Bottom of Page)"/>
        <w:docPartUnique/>
      </w:docPartObj>
    </w:sdtPr>
    <w:sdtEndPr/>
    <w:sdtContent>
      <w:p w:rsidR="00223E8C" w:rsidRPr="00223E8C" w:rsidRDefault="00223E8C" w:rsidP="00223E8C">
        <w:pPr>
          <w:tabs>
            <w:tab w:val="center" w:pos="4252"/>
            <w:tab w:val="right" w:pos="8504"/>
          </w:tabs>
          <w:rPr>
            <w:rFonts w:ascii="Tahoma" w:eastAsia="Tahoma" w:hAnsi="Tahoma" w:cs="Tahoma"/>
          </w:rPr>
        </w:pPr>
        <w:r w:rsidRPr="00223E8C">
          <w:rPr>
            <w:rFonts w:ascii="Tahoma" w:eastAsia="Tahoma" w:hAnsi="Tahoma" w:cs="Tahoma"/>
            <w:noProof/>
            <w:lang w:bidi="ar-SA"/>
          </w:rPr>
          <mc:AlternateContent>
            <mc:Choice Requires="wps">
              <w:drawing>
                <wp:anchor distT="0" distB="0" distL="114300" distR="114300" simplePos="0" relativeHeight="251665408" behindDoc="0" locked="0" layoutInCell="1" allowOverlap="1" wp14:anchorId="0C7F1976" wp14:editId="0300812A">
                  <wp:simplePos x="0" y="0"/>
                  <wp:positionH relativeFrom="column">
                    <wp:posOffset>6413500</wp:posOffset>
                  </wp:positionH>
                  <wp:positionV relativeFrom="paragraph">
                    <wp:posOffset>-186690</wp:posOffset>
                  </wp:positionV>
                  <wp:extent cx="149860" cy="152400"/>
                  <wp:effectExtent l="0" t="0" r="21590" b="19050"/>
                  <wp:wrapNone/>
                  <wp:docPr id="4" name="4 Rectángulo"/>
                  <wp:cNvGraphicFramePr/>
                  <a:graphic xmlns:a="http://schemas.openxmlformats.org/drawingml/2006/main">
                    <a:graphicData uri="http://schemas.microsoft.com/office/word/2010/wordprocessingShape">
                      <wps:wsp>
                        <wps:cNvSpPr/>
                        <wps:spPr>
                          <a:xfrm>
                            <a:off x="0" y="0"/>
                            <a:ext cx="149860" cy="152400"/>
                          </a:xfrm>
                          <a:prstGeom prst="rect">
                            <a:avLst/>
                          </a:pr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6" style="position:absolute;margin-left:505pt;margin-top:-14.7pt;width:11.8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" fillcolor="#17375e" strokecolor="#17375e" strokeweight="2pt"/>
              </w:pict>
            </mc:Fallback>
          </mc:AlternateContent>
        </w:r>
        <w:r w:rsidRPr="00223E8C">
          <w:rPr>
            <w:rFonts w:ascii="Tahoma" w:eastAsia="Tahoma" w:hAnsi="Tahoma" w:cs="Tahoma"/>
            <w:noProof/>
            <w:lang w:bidi="ar-SA"/>
          </w:rPr>
          <mc:AlternateContent>
            <mc:Choice Requires="wps">
              <w:drawing>
                <wp:anchor distT="0" distB="0" distL="114300" distR="114300" simplePos="0" relativeHeight="251664384" behindDoc="0" locked="0" layoutInCell="1" allowOverlap="1" wp14:anchorId="4567CBB3" wp14:editId="39FE68A6">
                  <wp:simplePos x="0" y="0"/>
                  <wp:positionH relativeFrom="column">
                    <wp:posOffset>1219200</wp:posOffset>
                  </wp:positionH>
                  <wp:positionV relativeFrom="paragraph">
                    <wp:posOffset>-31115</wp:posOffset>
                  </wp:positionV>
                  <wp:extent cx="5382260" cy="0"/>
                  <wp:effectExtent l="38100" t="38100" r="66040" b="95250"/>
                  <wp:wrapNone/>
                  <wp:docPr id="29" name="29 Conector recto"/>
                  <wp:cNvGraphicFramePr/>
                  <a:graphic xmlns:a="http://schemas.openxmlformats.org/drawingml/2006/main">
                    <a:graphicData uri="http://schemas.microsoft.com/office/word/2010/wordprocessingShape">
                      <wps:wsp>
                        <wps:cNvCnPr/>
                        <wps:spPr>
                          <a:xfrm flipH="1">
                            <a:off x="0" y="0"/>
                            <a:ext cx="538226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29 Conector recto"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pt,-2.45pt" to="519.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" strokecolor="#4f81bd" strokeweight="2pt">
                  <v:shadow on="t" color="black" opacity="24903f" origin=",.5" offset="0,.55556mm"/>
                </v:line>
              </w:pict>
            </mc:Fallback>
          </mc:AlternateContent>
        </w:r>
        <w:r w:rsidRPr="00223E8C">
          <w:rPr>
            <w:rFonts w:ascii="Tahoma" w:eastAsia="Tahoma" w:hAnsi="Tahoma" w:cs="Tahoma"/>
          </w:rPr>
          <w:t xml:space="preserve">                                                                                                                          </w:t>
        </w:r>
        <w:r w:rsidRPr="00223E8C">
          <w:rPr>
            <w:rFonts w:ascii="Tahoma" w:eastAsia="Tahoma" w:hAnsi="Tahoma" w:cs="Tahoma"/>
            <w:b/>
          </w:rPr>
          <w:t xml:space="preserve">Página </w:t>
        </w:r>
        <w:r w:rsidRPr="00223E8C">
          <w:rPr>
            <w:rFonts w:ascii="Tahoma" w:eastAsia="Tahoma" w:hAnsi="Tahoma" w:cs="Tahoma"/>
            <w:b/>
          </w:rPr>
          <w:fldChar w:fldCharType="begin"/>
        </w:r>
        <w:r w:rsidRPr="00223E8C">
          <w:rPr>
            <w:rFonts w:ascii="Tahoma" w:eastAsia="Tahoma" w:hAnsi="Tahoma" w:cs="Tahoma"/>
            <w:b/>
          </w:rPr>
          <w:instrText>PAGE   \* MERGEFORMAT</w:instrText>
        </w:r>
        <w:r w:rsidRPr="00223E8C">
          <w:rPr>
            <w:rFonts w:ascii="Tahoma" w:eastAsia="Tahoma" w:hAnsi="Tahoma" w:cs="Tahoma"/>
            <w:b/>
          </w:rPr>
          <w:fldChar w:fldCharType="separate"/>
        </w:r>
        <w:r w:rsidR="00A6375B">
          <w:rPr>
            <w:rFonts w:ascii="Tahoma" w:eastAsia="Tahoma" w:hAnsi="Tahoma" w:cs="Tahoma"/>
            <w:b/>
            <w:noProof/>
          </w:rPr>
          <w:t>1</w:t>
        </w:r>
        <w:r w:rsidRPr="00223E8C">
          <w:rPr>
            <w:rFonts w:ascii="Tahoma" w:eastAsia="Tahoma" w:hAnsi="Tahoma" w:cs="Tahoma"/>
            <w:b/>
          </w:rPr>
          <w:fldChar w:fldCharType="end"/>
        </w:r>
        <w:r w:rsidRPr="00223E8C">
          <w:rPr>
            <w:rFonts w:ascii="Tahoma" w:eastAsia="Tahoma" w:hAnsi="Tahoma" w:cs="Tahoma"/>
            <w:b/>
          </w:rPr>
          <w:t xml:space="preserve"> de 2</w:t>
        </w:r>
      </w:p>
    </w:sdtContent>
  </w:sdt>
  <w:p w:rsidR="004848E7" w:rsidRDefault="004848E7">
    <w:pPr>
      <w:pStyle w:val="Textoindependiente"/>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A7" w:rsidRDefault="00F555C5">
    <w:pPr>
      <w:pStyle w:val="Textoindependiente"/>
      <w:spacing w:line="14" w:lineRule="auto"/>
      <w:rPr>
        <w:sz w:val="20"/>
      </w:rPr>
    </w:pPr>
    <w:r w:rsidRPr="00223E8C">
      <w:rPr>
        <w:rFonts w:ascii="Tahoma" w:eastAsia="Tahoma" w:hAnsi="Tahoma" w:cs="Tahoma"/>
        <w:noProof/>
        <w:lang w:bidi="ar-SA"/>
      </w:rPr>
      <mc:AlternateContent>
        <mc:Choice Requires="wps">
          <w:drawing>
            <wp:anchor distT="0" distB="0" distL="114300" distR="114300" simplePos="0" relativeHeight="251670528" behindDoc="0" locked="0" layoutInCell="1" allowOverlap="1" wp14:anchorId="4D7FB55E" wp14:editId="375DB855">
              <wp:simplePos x="0" y="0"/>
              <wp:positionH relativeFrom="column">
                <wp:posOffset>1120140</wp:posOffset>
              </wp:positionH>
              <wp:positionV relativeFrom="paragraph">
                <wp:posOffset>-98425</wp:posOffset>
              </wp:positionV>
              <wp:extent cx="5382260" cy="0"/>
              <wp:effectExtent l="38100" t="38100" r="66040" b="95250"/>
              <wp:wrapNone/>
              <wp:docPr id="12" name="12 Conector recto"/>
              <wp:cNvGraphicFramePr/>
              <a:graphic xmlns:a="http://schemas.openxmlformats.org/drawingml/2006/main">
                <a:graphicData uri="http://schemas.microsoft.com/office/word/2010/wordprocessingShape">
                  <wps:wsp>
                    <wps:cNvCnPr/>
                    <wps:spPr>
                      <a:xfrm flipH="1">
                        <a:off x="0" y="0"/>
                        <a:ext cx="538226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12 Conector recto" o:spid="_x0000_s1026" style="position:absolute;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2pt,-7.75pt" to="51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" strokecolor="#4f81bd" strokeweight="2pt">
              <v:shadow on="t" color="black" opacity="24903f" origin=",.5" offset="0,.55556mm"/>
            </v:line>
          </w:pict>
        </mc:Fallback>
      </mc:AlternateContent>
    </w:r>
    <w:r w:rsidR="00550520">
      <w:rPr>
        <w:noProof/>
        <w:lang w:bidi="ar-SA"/>
      </w:rPr>
      <mc:AlternateContent>
        <mc:Choice Requires="wps">
          <w:drawing>
            <wp:anchor distT="0" distB="0" distL="114300" distR="114300" simplePos="0" relativeHeight="251184128" behindDoc="1" locked="0" layoutInCell="1" allowOverlap="1" wp14:anchorId="21755EE9" wp14:editId="2EC6D5CE">
              <wp:simplePos x="0" y="0"/>
              <wp:positionH relativeFrom="page">
                <wp:posOffset>5842000</wp:posOffset>
              </wp:positionH>
              <wp:positionV relativeFrom="page">
                <wp:posOffset>10337800</wp:posOffset>
              </wp:positionV>
              <wp:extent cx="1130300" cy="147955"/>
              <wp:effectExtent l="0" t="0" r="1270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3A7" w:rsidRPr="00550520" w:rsidRDefault="00ED33A7">
                          <w:pPr>
                            <w:spacing w:before="23"/>
                            <w:ind w:left="20"/>
                          </w:pPr>
                          <w:r w:rsidRPr="00550520">
                            <w:rPr>
                              <w:w w:val="105"/>
                            </w:rPr>
                            <w:t xml:space="preserve">Página </w:t>
                          </w:r>
                          <w:r w:rsidRPr="00550520">
                            <w:fldChar w:fldCharType="begin"/>
                          </w:r>
                          <w:r w:rsidRPr="00550520">
                            <w:rPr>
                              <w:w w:val="105"/>
                            </w:rPr>
                            <w:instrText xml:space="preserve"> PAGE </w:instrText>
                          </w:r>
                          <w:r w:rsidRPr="00550520">
                            <w:fldChar w:fldCharType="separate"/>
                          </w:r>
                          <w:r w:rsidR="00AF02B7">
                            <w:rPr>
                              <w:noProof/>
                              <w:w w:val="105"/>
                            </w:rPr>
                            <w:t>4</w:t>
                          </w:r>
                          <w:r w:rsidRPr="00550520">
                            <w:fldChar w:fldCharType="end"/>
                          </w:r>
                          <w:r w:rsidR="00550520">
                            <w:rPr>
                              <w:w w:val="105"/>
                            </w:rPr>
                            <w:t xml:space="preserve"> de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60pt;margin-top:814pt;width:89pt;height:11.65pt;z-index:-25213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" filled="f" stroked="f">
              <v:textbox inset="0,0,0,0">
                <w:txbxContent>
                  <w:p w:rsidR="00ED33A7" w:rsidRPr="00550520" w:rsidRDefault="00ED33A7">
                    <w:pPr>
                      <w:spacing w:before="23"/>
                      <w:ind w:left="20"/>
                    </w:pPr>
                    <w:r w:rsidRPr="00550520">
                      <w:rPr>
                        <w:w w:val="105"/>
                      </w:rPr>
                      <w:t xml:space="preserve">Página </w:t>
                    </w:r>
                    <w:r w:rsidRPr="00550520">
                      <w:fldChar w:fldCharType="begin"/>
                    </w:r>
                    <w:r w:rsidRPr="00550520">
                      <w:rPr>
                        <w:w w:val="105"/>
                      </w:rPr>
                      <w:instrText xml:space="preserve"> PAGE </w:instrText>
                    </w:r>
                    <w:r w:rsidRPr="00550520">
                      <w:fldChar w:fldCharType="separate"/>
                    </w:r>
                    <w:r w:rsidR="00AF02B7">
                      <w:rPr>
                        <w:noProof/>
                        <w:w w:val="105"/>
                      </w:rPr>
                      <w:t>4</w:t>
                    </w:r>
                    <w:r w:rsidRPr="00550520">
                      <w:fldChar w:fldCharType="end"/>
                    </w:r>
                    <w:r w:rsidR="00550520">
                      <w:rPr>
                        <w:w w:val="105"/>
                      </w:rPr>
                      <w:t xml:space="preserve"> de 4</w:t>
                    </w:r>
                  </w:p>
                </w:txbxContent>
              </v:textbox>
              <w10:wrap anchorx="page" anchory="page"/>
            </v:shape>
          </w:pict>
        </mc:Fallback>
      </mc:AlternateContent>
    </w:r>
    <w:r w:rsidR="00ED33A7">
      <w:rPr>
        <w:noProof/>
        <w:lang w:bidi="ar-SA"/>
      </w:rPr>
      <mc:AlternateContent>
        <mc:Choice Requires="wps">
          <w:drawing>
            <wp:anchor distT="0" distB="0" distL="114300" distR="114300" simplePos="0" relativeHeight="251182080" behindDoc="1" locked="0" layoutInCell="1" allowOverlap="1" wp14:anchorId="1D050C6A" wp14:editId="65BA0A68">
              <wp:simplePos x="0" y="0"/>
              <wp:positionH relativeFrom="page">
                <wp:posOffset>7019925</wp:posOffset>
              </wp:positionH>
              <wp:positionV relativeFrom="page">
                <wp:posOffset>9850755</wp:posOffset>
              </wp:positionV>
              <wp:extent cx="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9999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213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75pt,775.65pt" to="552.75pt,7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VAFwIAADs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" strokecolor="#999">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75B" w:rsidRDefault="00A6375B">
      <w:r>
        <w:separator/>
      </w:r>
    </w:p>
  </w:footnote>
  <w:footnote w:type="continuationSeparator" w:id="0">
    <w:p w:rsidR="00A6375B" w:rsidRDefault="00A6375B">
      <w:r>
        <w:continuationSeparator/>
      </w:r>
    </w:p>
  </w:footnote>
  <w:footnote w:id="1">
    <w:p w:rsidR="00F555C5" w:rsidRDefault="00F555C5">
      <w:pPr>
        <w:pStyle w:val="Textonotapie"/>
      </w:pPr>
      <w:r>
        <w:rPr>
          <w:rStyle w:val="Refdenotaalpie"/>
        </w:rPr>
        <w:footnoteRef/>
      </w:r>
      <w:r>
        <w:t xml:space="preserve"> Agencia Española de Protección de Datos: “</w:t>
      </w:r>
      <w:hyperlink r:id="rId1" w:history="1">
        <w:r w:rsidRPr="00F555C5">
          <w:rPr>
            <w:rStyle w:val="Hipervnculo"/>
            <w:lang w:bidi="es-ES"/>
          </w:rPr>
          <w:t>https://www.aepd.es/es/politica-de-privacidad-y-aviso-legal</w:t>
        </w:r>
      </w:hyperlink>
      <w:r>
        <w:t>”</w:t>
      </w:r>
    </w:p>
  </w:footnote>
  <w:footnote w:id="2">
    <w:p w:rsidR="00F555C5" w:rsidRDefault="00F555C5">
      <w:pPr>
        <w:pStyle w:val="Textonotapie"/>
      </w:pPr>
      <w:r>
        <w:rPr>
          <w:rStyle w:val="Refdenotaalpie"/>
        </w:rPr>
        <w:footnoteRef/>
      </w:r>
      <w:r>
        <w:t xml:space="preserve"> </w:t>
      </w:r>
      <w:r w:rsidRPr="00F555C5">
        <w:rPr>
          <w:i/>
          <w:iCs/>
          <w:lang w:bidi="es-ES"/>
        </w:rPr>
        <w:t>Commission Nationale de L'informatique et des Libertés (CNIL)</w:t>
      </w:r>
      <w:r>
        <w:rPr>
          <w:i/>
          <w:iCs/>
          <w:lang w:bidi="es-ES"/>
        </w:rPr>
        <w:t xml:space="preserve"> “</w:t>
      </w:r>
      <w:hyperlink r:id="rId2" w:history="1">
        <w:r w:rsidRPr="00F555C5">
          <w:rPr>
            <w:rStyle w:val="Hipervnculo"/>
            <w:i/>
            <w:iCs/>
            <w:lang w:bidi="es-ES"/>
          </w:rPr>
          <w:t>https://www.cnil.fr/fr/mentions-legales</w:t>
        </w:r>
      </w:hyperlink>
      <w:r>
        <w:rPr>
          <w:i/>
          <w:iCs/>
          <w:lang w:bidi="es-ES"/>
        </w:rPr>
        <w:t>”</w:t>
      </w:r>
    </w:p>
  </w:footnote>
  <w:footnote w:id="3">
    <w:p w:rsidR="00D52B1A" w:rsidRDefault="00D52B1A">
      <w:pPr>
        <w:pStyle w:val="Textonotapie"/>
      </w:pPr>
      <w:r>
        <w:rPr>
          <w:rStyle w:val="Refdenotaalpie"/>
        </w:rPr>
        <w:footnoteRef/>
      </w:r>
      <w:r>
        <w:t xml:space="preserve"> Centro Criptológico Nacional “</w:t>
      </w:r>
      <w:hyperlink r:id="rId3" w:history="1">
        <w:r w:rsidRPr="00D52B1A">
          <w:rPr>
            <w:rStyle w:val="Hipervnculo"/>
            <w:lang w:bidi="es-ES"/>
          </w:rPr>
          <w:t>https://www.ccn-cert.cni.es/aviso-legal.html</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2F" w:rsidRDefault="00144D2F">
    <w:pPr>
      <w:pStyle w:val="Encabezado"/>
    </w:pPr>
    <w:r w:rsidRPr="00144D2F">
      <w:rPr>
        <w:noProof/>
        <w:lang w:bidi="ar-SA"/>
      </w:rPr>
      <mc:AlternateContent>
        <mc:Choice Requires="wps">
          <w:drawing>
            <wp:anchor distT="0" distB="0" distL="114300" distR="114300" simplePos="0" relativeHeight="251668480" behindDoc="0" locked="0" layoutInCell="1" allowOverlap="1" wp14:anchorId="698FD884" wp14:editId="4E722841">
              <wp:simplePos x="0" y="0"/>
              <wp:positionH relativeFrom="column">
                <wp:posOffset>5502275</wp:posOffset>
              </wp:positionH>
              <wp:positionV relativeFrom="paragraph">
                <wp:posOffset>-257175</wp:posOffset>
              </wp:positionV>
              <wp:extent cx="1743075"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3985"/>
                      </a:xfrm>
                      <a:prstGeom prst="rect">
                        <a:avLst/>
                      </a:prstGeom>
                      <a:noFill/>
                      <a:ln w="9525">
                        <a:noFill/>
                        <a:miter lim="800000"/>
                        <a:headEnd/>
                        <a:tailEnd/>
                      </a:ln>
                    </wps:spPr>
                    <wps:txbx>
                      <w:txbxContent>
                        <w:p w:rsidR="00144D2F" w:rsidRPr="001E7C36" w:rsidRDefault="00144D2F" w:rsidP="00144D2F">
                          <w:pPr>
                            <w:rPr>
                              <w:sz w:val="20"/>
                            </w:rPr>
                          </w:pPr>
                          <w:r w:rsidRPr="00571A01">
                            <w:rPr>
                              <w:b/>
                              <w:sz w:val="20"/>
                            </w:rPr>
                            <w:t>V 1.0.0</w:t>
                          </w:r>
                          <w:r w:rsidRPr="001E7C36">
                            <w:rPr>
                              <w:sz w:val="20"/>
                            </w:rPr>
                            <w:t>.</w:t>
                          </w:r>
                        </w:p>
                        <w:p w:rsidR="00144D2F" w:rsidRPr="001E7C36" w:rsidRDefault="00AF02B7" w:rsidP="00144D2F">
                          <w:pPr>
                            <w:rPr>
                              <w:sz w:val="20"/>
                            </w:rPr>
                          </w:pPr>
                          <w:r>
                            <w:rPr>
                              <w:sz w:val="20"/>
                            </w:rPr>
                            <w:t>2021</w:t>
                          </w:r>
                          <w:r w:rsidR="00144D2F" w:rsidRPr="001E7C36">
                            <w:rPr>
                              <w:sz w:val="20"/>
                            </w:rPr>
                            <w:t xml:space="preserve"> (España)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33.25pt;margin-top:-20.25pt;width:137.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" filled="f" stroked="f">
              <v:textbox style="mso-fit-shape-to-text:t">
                <w:txbxContent>
                  <w:p w:rsidR="00144D2F" w:rsidRPr="001E7C36" w:rsidRDefault="00144D2F" w:rsidP="00144D2F">
                    <w:pPr>
                      <w:rPr>
                        <w:sz w:val="20"/>
                      </w:rPr>
                    </w:pPr>
                    <w:r w:rsidRPr="00571A01">
                      <w:rPr>
                        <w:b/>
                        <w:sz w:val="20"/>
                      </w:rPr>
                      <w:t>V 1.0.0</w:t>
                    </w:r>
                    <w:r w:rsidRPr="001E7C36">
                      <w:rPr>
                        <w:sz w:val="20"/>
                      </w:rPr>
                      <w:t>.</w:t>
                    </w:r>
                  </w:p>
                  <w:p w:rsidR="00144D2F" w:rsidRPr="001E7C36" w:rsidRDefault="00AF02B7" w:rsidP="00144D2F">
                    <w:pPr>
                      <w:rPr>
                        <w:sz w:val="20"/>
                      </w:rPr>
                    </w:pPr>
                    <w:r>
                      <w:rPr>
                        <w:sz w:val="20"/>
                      </w:rPr>
                      <w:t>2021</w:t>
                    </w:r>
                    <w:r w:rsidR="00144D2F" w:rsidRPr="001E7C36">
                      <w:rPr>
                        <w:sz w:val="20"/>
                      </w:rPr>
                      <w:t xml:space="preserve"> (España)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B"/>
    <w:multiLevelType w:val="hybridMultilevel"/>
    <w:tmpl w:val="CDBAF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207854"/>
    <w:multiLevelType w:val="hybridMultilevel"/>
    <w:tmpl w:val="00FAD332"/>
    <w:lvl w:ilvl="0" w:tplc="C560A2C8">
      <w:numFmt w:val="bullet"/>
      <w:lvlText w:val="•"/>
      <w:lvlJc w:val="left"/>
      <w:pPr>
        <w:ind w:left="164" w:hanging="115"/>
      </w:pPr>
      <w:rPr>
        <w:rFonts w:ascii="Lucida Sans" w:eastAsia="Lucida Sans" w:hAnsi="Lucida Sans" w:cs="Lucida Sans" w:hint="default"/>
        <w:w w:val="55"/>
        <w:sz w:val="19"/>
        <w:szCs w:val="19"/>
        <w:lang w:val="es-ES" w:eastAsia="es-ES" w:bidi="es-ES"/>
      </w:rPr>
    </w:lvl>
    <w:lvl w:ilvl="1" w:tplc="5CE2E260">
      <w:numFmt w:val="bullet"/>
      <w:lvlText w:val="•"/>
      <w:lvlJc w:val="left"/>
      <w:pPr>
        <w:ind w:left="826" w:hanging="115"/>
      </w:pPr>
      <w:rPr>
        <w:rFonts w:hint="default"/>
        <w:lang w:val="es-ES" w:eastAsia="es-ES" w:bidi="es-ES"/>
      </w:rPr>
    </w:lvl>
    <w:lvl w:ilvl="2" w:tplc="308CB86C">
      <w:numFmt w:val="bullet"/>
      <w:lvlText w:val="•"/>
      <w:lvlJc w:val="left"/>
      <w:pPr>
        <w:ind w:left="1492" w:hanging="115"/>
      </w:pPr>
      <w:rPr>
        <w:rFonts w:hint="default"/>
        <w:lang w:val="es-ES" w:eastAsia="es-ES" w:bidi="es-ES"/>
      </w:rPr>
    </w:lvl>
    <w:lvl w:ilvl="3" w:tplc="BCE08CAC">
      <w:numFmt w:val="bullet"/>
      <w:lvlText w:val="•"/>
      <w:lvlJc w:val="left"/>
      <w:pPr>
        <w:ind w:left="2158" w:hanging="115"/>
      </w:pPr>
      <w:rPr>
        <w:rFonts w:hint="default"/>
        <w:lang w:val="es-ES" w:eastAsia="es-ES" w:bidi="es-ES"/>
      </w:rPr>
    </w:lvl>
    <w:lvl w:ilvl="4" w:tplc="0986D48E">
      <w:numFmt w:val="bullet"/>
      <w:lvlText w:val="•"/>
      <w:lvlJc w:val="left"/>
      <w:pPr>
        <w:ind w:left="2824" w:hanging="115"/>
      </w:pPr>
      <w:rPr>
        <w:rFonts w:hint="default"/>
        <w:lang w:val="es-ES" w:eastAsia="es-ES" w:bidi="es-ES"/>
      </w:rPr>
    </w:lvl>
    <w:lvl w:ilvl="5" w:tplc="0C3EE12A">
      <w:numFmt w:val="bullet"/>
      <w:lvlText w:val="•"/>
      <w:lvlJc w:val="left"/>
      <w:pPr>
        <w:ind w:left="3490" w:hanging="115"/>
      </w:pPr>
      <w:rPr>
        <w:rFonts w:hint="default"/>
        <w:lang w:val="es-ES" w:eastAsia="es-ES" w:bidi="es-ES"/>
      </w:rPr>
    </w:lvl>
    <w:lvl w:ilvl="6" w:tplc="936AD788">
      <w:numFmt w:val="bullet"/>
      <w:lvlText w:val="•"/>
      <w:lvlJc w:val="left"/>
      <w:pPr>
        <w:ind w:left="4156" w:hanging="115"/>
      </w:pPr>
      <w:rPr>
        <w:rFonts w:hint="default"/>
        <w:lang w:val="es-ES" w:eastAsia="es-ES" w:bidi="es-ES"/>
      </w:rPr>
    </w:lvl>
    <w:lvl w:ilvl="7" w:tplc="2D2C4D9C">
      <w:numFmt w:val="bullet"/>
      <w:lvlText w:val="•"/>
      <w:lvlJc w:val="left"/>
      <w:pPr>
        <w:ind w:left="4822" w:hanging="115"/>
      </w:pPr>
      <w:rPr>
        <w:rFonts w:hint="default"/>
        <w:lang w:val="es-ES" w:eastAsia="es-ES" w:bidi="es-ES"/>
      </w:rPr>
    </w:lvl>
    <w:lvl w:ilvl="8" w:tplc="B79C7818">
      <w:numFmt w:val="bullet"/>
      <w:lvlText w:val="•"/>
      <w:lvlJc w:val="left"/>
      <w:pPr>
        <w:ind w:left="5488" w:hanging="115"/>
      </w:pPr>
      <w:rPr>
        <w:rFonts w:hint="default"/>
        <w:lang w:val="es-ES" w:eastAsia="es-ES" w:bidi="es-ES"/>
      </w:rPr>
    </w:lvl>
  </w:abstractNum>
  <w:abstractNum w:abstractNumId="2">
    <w:nsid w:val="137B12CE"/>
    <w:multiLevelType w:val="hybridMultilevel"/>
    <w:tmpl w:val="C4743B24"/>
    <w:lvl w:ilvl="0" w:tplc="52642F88">
      <w:start w:val="1"/>
      <w:numFmt w:val="decimal"/>
      <w:lvlText w:val="%1."/>
      <w:lvlJc w:val="left"/>
      <w:pPr>
        <w:ind w:left="710" w:hanging="273"/>
      </w:pPr>
      <w:rPr>
        <w:rFonts w:ascii="Arial" w:eastAsia="Arial" w:hAnsi="Arial" w:cs="Arial" w:hint="default"/>
        <w:b/>
        <w:w w:val="102"/>
        <w:sz w:val="19"/>
        <w:szCs w:val="19"/>
        <w:lang w:val="es-ES" w:eastAsia="es-ES" w:bidi="es-ES"/>
      </w:rPr>
    </w:lvl>
    <w:lvl w:ilvl="1" w:tplc="4A38BED0">
      <w:numFmt w:val="bullet"/>
      <w:lvlText w:val="•"/>
      <w:lvlJc w:val="left"/>
      <w:pPr>
        <w:ind w:left="1692" w:hanging="273"/>
      </w:pPr>
      <w:rPr>
        <w:rFonts w:hint="default"/>
        <w:lang w:val="es-ES" w:eastAsia="es-ES" w:bidi="es-ES"/>
      </w:rPr>
    </w:lvl>
    <w:lvl w:ilvl="2" w:tplc="B54823F4">
      <w:numFmt w:val="bullet"/>
      <w:lvlText w:val="•"/>
      <w:lvlJc w:val="left"/>
      <w:pPr>
        <w:ind w:left="2665" w:hanging="273"/>
      </w:pPr>
      <w:rPr>
        <w:rFonts w:hint="default"/>
        <w:lang w:val="es-ES" w:eastAsia="es-ES" w:bidi="es-ES"/>
      </w:rPr>
    </w:lvl>
    <w:lvl w:ilvl="3" w:tplc="CAC687A0">
      <w:numFmt w:val="bullet"/>
      <w:lvlText w:val="•"/>
      <w:lvlJc w:val="left"/>
      <w:pPr>
        <w:ind w:left="3637" w:hanging="273"/>
      </w:pPr>
      <w:rPr>
        <w:rFonts w:hint="default"/>
        <w:lang w:val="es-ES" w:eastAsia="es-ES" w:bidi="es-ES"/>
      </w:rPr>
    </w:lvl>
    <w:lvl w:ilvl="4" w:tplc="808863A2">
      <w:numFmt w:val="bullet"/>
      <w:lvlText w:val="•"/>
      <w:lvlJc w:val="left"/>
      <w:pPr>
        <w:ind w:left="4610" w:hanging="273"/>
      </w:pPr>
      <w:rPr>
        <w:rFonts w:hint="default"/>
        <w:lang w:val="es-ES" w:eastAsia="es-ES" w:bidi="es-ES"/>
      </w:rPr>
    </w:lvl>
    <w:lvl w:ilvl="5" w:tplc="9814A334">
      <w:numFmt w:val="bullet"/>
      <w:lvlText w:val="•"/>
      <w:lvlJc w:val="left"/>
      <w:pPr>
        <w:ind w:left="5582" w:hanging="273"/>
      </w:pPr>
      <w:rPr>
        <w:rFonts w:hint="default"/>
        <w:lang w:val="es-ES" w:eastAsia="es-ES" w:bidi="es-ES"/>
      </w:rPr>
    </w:lvl>
    <w:lvl w:ilvl="6" w:tplc="86944C44">
      <w:numFmt w:val="bullet"/>
      <w:lvlText w:val="•"/>
      <w:lvlJc w:val="left"/>
      <w:pPr>
        <w:ind w:left="6555" w:hanging="273"/>
      </w:pPr>
      <w:rPr>
        <w:rFonts w:hint="default"/>
        <w:lang w:val="es-ES" w:eastAsia="es-ES" w:bidi="es-ES"/>
      </w:rPr>
    </w:lvl>
    <w:lvl w:ilvl="7" w:tplc="46DE2392">
      <w:numFmt w:val="bullet"/>
      <w:lvlText w:val="•"/>
      <w:lvlJc w:val="left"/>
      <w:pPr>
        <w:ind w:left="7527" w:hanging="273"/>
      </w:pPr>
      <w:rPr>
        <w:rFonts w:hint="default"/>
        <w:lang w:val="es-ES" w:eastAsia="es-ES" w:bidi="es-ES"/>
      </w:rPr>
    </w:lvl>
    <w:lvl w:ilvl="8" w:tplc="F7D2FBA4">
      <w:numFmt w:val="bullet"/>
      <w:lvlText w:val="•"/>
      <w:lvlJc w:val="left"/>
      <w:pPr>
        <w:ind w:left="8500" w:hanging="273"/>
      </w:pPr>
      <w:rPr>
        <w:rFonts w:hint="default"/>
        <w:lang w:val="es-ES" w:eastAsia="es-ES" w:bidi="es-ES"/>
      </w:rPr>
    </w:lvl>
  </w:abstractNum>
  <w:abstractNum w:abstractNumId="3">
    <w:nsid w:val="19D23C44"/>
    <w:multiLevelType w:val="hybridMultilevel"/>
    <w:tmpl w:val="8DDCCCEC"/>
    <w:lvl w:ilvl="0" w:tplc="CD583E8A">
      <w:start w:val="1"/>
      <w:numFmt w:val="bullet"/>
      <w:lvlText w:val=""/>
      <w:lvlJc w:val="left"/>
      <w:pPr>
        <w:ind w:left="980" w:hanging="360"/>
      </w:pPr>
      <w:rPr>
        <w:rFonts w:ascii="Symbol" w:hAnsi="Symbol" w:hint="default"/>
      </w:rPr>
    </w:lvl>
    <w:lvl w:ilvl="1" w:tplc="0C0A0003" w:tentative="1">
      <w:start w:val="1"/>
      <w:numFmt w:val="bullet"/>
      <w:lvlText w:val="o"/>
      <w:lvlJc w:val="left"/>
      <w:pPr>
        <w:ind w:left="1700" w:hanging="360"/>
      </w:pPr>
      <w:rPr>
        <w:rFonts w:ascii="Courier New" w:hAnsi="Courier New" w:cs="Courier New" w:hint="default"/>
      </w:rPr>
    </w:lvl>
    <w:lvl w:ilvl="2" w:tplc="0C0A0005" w:tentative="1">
      <w:start w:val="1"/>
      <w:numFmt w:val="bullet"/>
      <w:lvlText w:val=""/>
      <w:lvlJc w:val="left"/>
      <w:pPr>
        <w:ind w:left="2420" w:hanging="360"/>
      </w:pPr>
      <w:rPr>
        <w:rFonts w:ascii="Wingdings" w:hAnsi="Wingdings" w:hint="default"/>
      </w:rPr>
    </w:lvl>
    <w:lvl w:ilvl="3" w:tplc="0C0A0001" w:tentative="1">
      <w:start w:val="1"/>
      <w:numFmt w:val="bullet"/>
      <w:lvlText w:val=""/>
      <w:lvlJc w:val="left"/>
      <w:pPr>
        <w:ind w:left="3140" w:hanging="360"/>
      </w:pPr>
      <w:rPr>
        <w:rFonts w:ascii="Symbol" w:hAnsi="Symbol" w:hint="default"/>
      </w:rPr>
    </w:lvl>
    <w:lvl w:ilvl="4" w:tplc="0C0A0003" w:tentative="1">
      <w:start w:val="1"/>
      <w:numFmt w:val="bullet"/>
      <w:lvlText w:val="o"/>
      <w:lvlJc w:val="left"/>
      <w:pPr>
        <w:ind w:left="3860" w:hanging="360"/>
      </w:pPr>
      <w:rPr>
        <w:rFonts w:ascii="Courier New" w:hAnsi="Courier New" w:cs="Courier New" w:hint="default"/>
      </w:rPr>
    </w:lvl>
    <w:lvl w:ilvl="5" w:tplc="0C0A0005" w:tentative="1">
      <w:start w:val="1"/>
      <w:numFmt w:val="bullet"/>
      <w:lvlText w:val=""/>
      <w:lvlJc w:val="left"/>
      <w:pPr>
        <w:ind w:left="4580" w:hanging="360"/>
      </w:pPr>
      <w:rPr>
        <w:rFonts w:ascii="Wingdings" w:hAnsi="Wingdings" w:hint="default"/>
      </w:rPr>
    </w:lvl>
    <w:lvl w:ilvl="6" w:tplc="0C0A0001" w:tentative="1">
      <w:start w:val="1"/>
      <w:numFmt w:val="bullet"/>
      <w:lvlText w:val=""/>
      <w:lvlJc w:val="left"/>
      <w:pPr>
        <w:ind w:left="5300" w:hanging="360"/>
      </w:pPr>
      <w:rPr>
        <w:rFonts w:ascii="Symbol" w:hAnsi="Symbol" w:hint="default"/>
      </w:rPr>
    </w:lvl>
    <w:lvl w:ilvl="7" w:tplc="0C0A0003" w:tentative="1">
      <w:start w:val="1"/>
      <w:numFmt w:val="bullet"/>
      <w:lvlText w:val="o"/>
      <w:lvlJc w:val="left"/>
      <w:pPr>
        <w:ind w:left="6020" w:hanging="360"/>
      </w:pPr>
      <w:rPr>
        <w:rFonts w:ascii="Courier New" w:hAnsi="Courier New" w:cs="Courier New" w:hint="default"/>
      </w:rPr>
    </w:lvl>
    <w:lvl w:ilvl="8" w:tplc="0C0A0005" w:tentative="1">
      <w:start w:val="1"/>
      <w:numFmt w:val="bullet"/>
      <w:lvlText w:val=""/>
      <w:lvlJc w:val="left"/>
      <w:pPr>
        <w:ind w:left="6740" w:hanging="360"/>
      </w:pPr>
      <w:rPr>
        <w:rFonts w:ascii="Wingdings" w:hAnsi="Wingdings" w:hint="default"/>
      </w:rPr>
    </w:lvl>
  </w:abstractNum>
  <w:abstractNum w:abstractNumId="4">
    <w:nsid w:val="19DC4C9A"/>
    <w:multiLevelType w:val="multilevel"/>
    <w:tmpl w:val="CC1C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BA21FA"/>
    <w:multiLevelType w:val="hybridMultilevel"/>
    <w:tmpl w:val="95BCD72C"/>
    <w:lvl w:ilvl="0" w:tplc="CD583E8A">
      <w:start w:val="1"/>
      <w:numFmt w:val="bullet"/>
      <w:lvlText w:val=""/>
      <w:lvlJc w:val="left"/>
      <w:pPr>
        <w:ind w:left="830" w:hanging="360"/>
      </w:pPr>
      <w:rPr>
        <w:rFonts w:ascii="Symbol" w:hAnsi="Symbol"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6">
    <w:nsid w:val="233032C8"/>
    <w:multiLevelType w:val="hybridMultilevel"/>
    <w:tmpl w:val="92B47FDA"/>
    <w:lvl w:ilvl="0" w:tplc="49801F2E">
      <w:start w:val="1"/>
      <w:numFmt w:val="upperLetter"/>
      <w:lvlText w:val="%1)"/>
      <w:lvlJc w:val="left"/>
      <w:pPr>
        <w:ind w:left="501" w:hanging="242"/>
      </w:pPr>
      <w:rPr>
        <w:rFonts w:ascii="Arial" w:eastAsia="Arial" w:hAnsi="Arial" w:cs="Arial" w:hint="default"/>
        <w:b/>
        <w:bCs/>
        <w:spacing w:val="-1"/>
        <w:w w:val="96"/>
        <w:sz w:val="19"/>
        <w:szCs w:val="19"/>
        <w:lang w:val="es-ES" w:eastAsia="es-ES" w:bidi="es-ES"/>
      </w:rPr>
    </w:lvl>
    <w:lvl w:ilvl="1" w:tplc="4ED840A6">
      <w:start w:val="1"/>
      <w:numFmt w:val="decimal"/>
      <w:lvlText w:val="%2."/>
      <w:lvlJc w:val="left"/>
      <w:pPr>
        <w:ind w:left="710" w:hanging="273"/>
      </w:pPr>
      <w:rPr>
        <w:rFonts w:ascii="Arial" w:eastAsia="Arial" w:hAnsi="Arial" w:cs="Arial" w:hint="default"/>
        <w:b/>
        <w:w w:val="102"/>
        <w:sz w:val="19"/>
        <w:szCs w:val="19"/>
        <w:lang w:val="es-ES" w:eastAsia="es-ES" w:bidi="es-ES"/>
      </w:rPr>
    </w:lvl>
    <w:lvl w:ilvl="2" w:tplc="D7D0D8CA">
      <w:numFmt w:val="bullet"/>
      <w:lvlText w:val="•"/>
      <w:lvlJc w:val="left"/>
      <w:pPr>
        <w:ind w:left="1800" w:hanging="273"/>
      </w:pPr>
      <w:rPr>
        <w:rFonts w:hint="default"/>
        <w:lang w:val="es-ES" w:eastAsia="es-ES" w:bidi="es-ES"/>
      </w:rPr>
    </w:lvl>
    <w:lvl w:ilvl="3" w:tplc="47A2840C">
      <w:numFmt w:val="bullet"/>
      <w:lvlText w:val="•"/>
      <w:lvlJc w:val="left"/>
      <w:pPr>
        <w:ind w:left="2881" w:hanging="273"/>
      </w:pPr>
      <w:rPr>
        <w:rFonts w:hint="default"/>
        <w:lang w:val="es-ES" w:eastAsia="es-ES" w:bidi="es-ES"/>
      </w:rPr>
    </w:lvl>
    <w:lvl w:ilvl="4" w:tplc="4838E27C">
      <w:numFmt w:val="bullet"/>
      <w:lvlText w:val="•"/>
      <w:lvlJc w:val="left"/>
      <w:pPr>
        <w:ind w:left="3961" w:hanging="273"/>
      </w:pPr>
      <w:rPr>
        <w:rFonts w:hint="default"/>
        <w:lang w:val="es-ES" w:eastAsia="es-ES" w:bidi="es-ES"/>
      </w:rPr>
    </w:lvl>
    <w:lvl w:ilvl="5" w:tplc="3008F580">
      <w:numFmt w:val="bullet"/>
      <w:lvlText w:val="•"/>
      <w:lvlJc w:val="left"/>
      <w:pPr>
        <w:ind w:left="5042" w:hanging="273"/>
      </w:pPr>
      <w:rPr>
        <w:rFonts w:hint="default"/>
        <w:lang w:val="es-ES" w:eastAsia="es-ES" w:bidi="es-ES"/>
      </w:rPr>
    </w:lvl>
    <w:lvl w:ilvl="6" w:tplc="E69C984A">
      <w:numFmt w:val="bullet"/>
      <w:lvlText w:val="•"/>
      <w:lvlJc w:val="left"/>
      <w:pPr>
        <w:ind w:left="6123" w:hanging="273"/>
      </w:pPr>
      <w:rPr>
        <w:rFonts w:hint="default"/>
        <w:lang w:val="es-ES" w:eastAsia="es-ES" w:bidi="es-ES"/>
      </w:rPr>
    </w:lvl>
    <w:lvl w:ilvl="7" w:tplc="C0C03E6A">
      <w:numFmt w:val="bullet"/>
      <w:lvlText w:val="•"/>
      <w:lvlJc w:val="left"/>
      <w:pPr>
        <w:ind w:left="7203" w:hanging="273"/>
      </w:pPr>
      <w:rPr>
        <w:rFonts w:hint="default"/>
        <w:lang w:val="es-ES" w:eastAsia="es-ES" w:bidi="es-ES"/>
      </w:rPr>
    </w:lvl>
    <w:lvl w:ilvl="8" w:tplc="B6823828">
      <w:numFmt w:val="bullet"/>
      <w:lvlText w:val="•"/>
      <w:lvlJc w:val="left"/>
      <w:pPr>
        <w:ind w:left="8284" w:hanging="273"/>
      </w:pPr>
      <w:rPr>
        <w:rFonts w:hint="default"/>
        <w:lang w:val="es-ES" w:eastAsia="es-ES" w:bidi="es-ES"/>
      </w:rPr>
    </w:lvl>
  </w:abstractNum>
  <w:abstractNum w:abstractNumId="7">
    <w:nsid w:val="29A5474C"/>
    <w:multiLevelType w:val="hybridMultilevel"/>
    <w:tmpl w:val="16D42018"/>
    <w:lvl w:ilvl="0" w:tplc="8C3EAFE2">
      <w:start w:val="1"/>
      <w:numFmt w:val="bullet"/>
      <w:lvlText w:val=""/>
      <w:lvlJc w:val="left"/>
      <w:pPr>
        <w:ind w:left="830" w:hanging="360"/>
      </w:pPr>
      <w:rPr>
        <w:rFonts w:ascii="Symbol" w:hAnsi="Symbol" w:hint="default"/>
        <w:color w:val="17365D" w:themeColor="text2" w:themeShade="BF"/>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8">
    <w:nsid w:val="3592671D"/>
    <w:multiLevelType w:val="hybridMultilevel"/>
    <w:tmpl w:val="FBE2CEC8"/>
    <w:lvl w:ilvl="0" w:tplc="F24048A2">
      <w:start w:val="14"/>
      <w:numFmt w:val="bullet"/>
      <w:lvlText w:val="-"/>
      <w:lvlJc w:val="left"/>
      <w:pPr>
        <w:ind w:left="980" w:hanging="360"/>
      </w:pPr>
      <w:rPr>
        <w:rFonts w:ascii="Courier New" w:eastAsiaTheme="minorHAnsi" w:hAnsi="Courier New" w:hint="default"/>
        <w:u w:val="none"/>
      </w:rPr>
    </w:lvl>
    <w:lvl w:ilvl="1" w:tplc="0C0A0003" w:tentative="1">
      <w:start w:val="1"/>
      <w:numFmt w:val="bullet"/>
      <w:lvlText w:val="o"/>
      <w:lvlJc w:val="left"/>
      <w:pPr>
        <w:ind w:left="1700" w:hanging="360"/>
      </w:pPr>
      <w:rPr>
        <w:rFonts w:ascii="Courier New" w:hAnsi="Courier New" w:cs="Courier New" w:hint="default"/>
      </w:rPr>
    </w:lvl>
    <w:lvl w:ilvl="2" w:tplc="0C0A0005" w:tentative="1">
      <w:start w:val="1"/>
      <w:numFmt w:val="bullet"/>
      <w:lvlText w:val=""/>
      <w:lvlJc w:val="left"/>
      <w:pPr>
        <w:ind w:left="2420" w:hanging="360"/>
      </w:pPr>
      <w:rPr>
        <w:rFonts w:ascii="Wingdings" w:hAnsi="Wingdings" w:hint="default"/>
      </w:rPr>
    </w:lvl>
    <w:lvl w:ilvl="3" w:tplc="0C0A0001" w:tentative="1">
      <w:start w:val="1"/>
      <w:numFmt w:val="bullet"/>
      <w:lvlText w:val=""/>
      <w:lvlJc w:val="left"/>
      <w:pPr>
        <w:ind w:left="3140" w:hanging="360"/>
      </w:pPr>
      <w:rPr>
        <w:rFonts w:ascii="Symbol" w:hAnsi="Symbol" w:hint="default"/>
      </w:rPr>
    </w:lvl>
    <w:lvl w:ilvl="4" w:tplc="0C0A0003" w:tentative="1">
      <w:start w:val="1"/>
      <w:numFmt w:val="bullet"/>
      <w:lvlText w:val="o"/>
      <w:lvlJc w:val="left"/>
      <w:pPr>
        <w:ind w:left="3860" w:hanging="360"/>
      </w:pPr>
      <w:rPr>
        <w:rFonts w:ascii="Courier New" w:hAnsi="Courier New" w:cs="Courier New" w:hint="default"/>
      </w:rPr>
    </w:lvl>
    <w:lvl w:ilvl="5" w:tplc="0C0A0005" w:tentative="1">
      <w:start w:val="1"/>
      <w:numFmt w:val="bullet"/>
      <w:lvlText w:val=""/>
      <w:lvlJc w:val="left"/>
      <w:pPr>
        <w:ind w:left="4580" w:hanging="360"/>
      </w:pPr>
      <w:rPr>
        <w:rFonts w:ascii="Wingdings" w:hAnsi="Wingdings" w:hint="default"/>
      </w:rPr>
    </w:lvl>
    <w:lvl w:ilvl="6" w:tplc="0C0A0001" w:tentative="1">
      <w:start w:val="1"/>
      <w:numFmt w:val="bullet"/>
      <w:lvlText w:val=""/>
      <w:lvlJc w:val="left"/>
      <w:pPr>
        <w:ind w:left="5300" w:hanging="360"/>
      </w:pPr>
      <w:rPr>
        <w:rFonts w:ascii="Symbol" w:hAnsi="Symbol" w:hint="default"/>
      </w:rPr>
    </w:lvl>
    <w:lvl w:ilvl="7" w:tplc="0C0A0003" w:tentative="1">
      <w:start w:val="1"/>
      <w:numFmt w:val="bullet"/>
      <w:lvlText w:val="o"/>
      <w:lvlJc w:val="left"/>
      <w:pPr>
        <w:ind w:left="6020" w:hanging="360"/>
      </w:pPr>
      <w:rPr>
        <w:rFonts w:ascii="Courier New" w:hAnsi="Courier New" w:cs="Courier New" w:hint="default"/>
      </w:rPr>
    </w:lvl>
    <w:lvl w:ilvl="8" w:tplc="0C0A0005" w:tentative="1">
      <w:start w:val="1"/>
      <w:numFmt w:val="bullet"/>
      <w:lvlText w:val=""/>
      <w:lvlJc w:val="left"/>
      <w:pPr>
        <w:ind w:left="6740" w:hanging="360"/>
      </w:pPr>
      <w:rPr>
        <w:rFonts w:ascii="Wingdings" w:hAnsi="Wingdings" w:hint="default"/>
      </w:rPr>
    </w:lvl>
  </w:abstractNum>
  <w:abstractNum w:abstractNumId="9">
    <w:nsid w:val="36F770CD"/>
    <w:multiLevelType w:val="hybridMultilevel"/>
    <w:tmpl w:val="7FDA6938"/>
    <w:lvl w:ilvl="0" w:tplc="0C0A0005">
      <w:start w:val="1"/>
      <w:numFmt w:val="bullet"/>
      <w:lvlText w:val=""/>
      <w:lvlJc w:val="left"/>
      <w:pPr>
        <w:ind w:left="980" w:hanging="360"/>
      </w:pPr>
      <w:rPr>
        <w:rFonts w:ascii="Wingdings" w:hAnsi="Wingdings" w:hint="default"/>
      </w:rPr>
    </w:lvl>
    <w:lvl w:ilvl="1" w:tplc="0C0A0003" w:tentative="1">
      <w:start w:val="1"/>
      <w:numFmt w:val="bullet"/>
      <w:lvlText w:val="o"/>
      <w:lvlJc w:val="left"/>
      <w:pPr>
        <w:ind w:left="1700" w:hanging="360"/>
      </w:pPr>
      <w:rPr>
        <w:rFonts w:ascii="Courier New" w:hAnsi="Courier New" w:cs="Courier New" w:hint="default"/>
      </w:rPr>
    </w:lvl>
    <w:lvl w:ilvl="2" w:tplc="0C0A0005" w:tentative="1">
      <w:start w:val="1"/>
      <w:numFmt w:val="bullet"/>
      <w:lvlText w:val=""/>
      <w:lvlJc w:val="left"/>
      <w:pPr>
        <w:ind w:left="2420" w:hanging="360"/>
      </w:pPr>
      <w:rPr>
        <w:rFonts w:ascii="Wingdings" w:hAnsi="Wingdings" w:hint="default"/>
      </w:rPr>
    </w:lvl>
    <w:lvl w:ilvl="3" w:tplc="0C0A0001" w:tentative="1">
      <w:start w:val="1"/>
      <w:numFmt w:val="bullet"/>
      <w:lvlText w:val=""/>
      <w:lvlJc w:val="left"/>
      <w:pPr>
        <w:ind w:left="3140" w:hanging="360"/>
      </w:pPr>
      <w:rPr>
        <w:rFonts w:ascii="Symbol" w:hAnsi="Symbol" w:hint="default"/>
      </w:rPr>
    </w:lvl>
    <w:lvl w:ilvl="4" w:tplc="0C0A0003" w:tentative="1">
      <w:start w:val="1"/>
      <w:numFmt w:val="bullet"/>
      <w:lvlText w:val="o"/>
      <w:lvlJc w:val="left"/>
      <w:pPr>
        <w:ind w:left="3860" w:hanging="360"/>
      </w:pPr>
      <w:rPr>
        <w:rFonts w:ascii="Courier New" w:hAnsi="Courier New" w:cs="Courier New" w:hint="default"/>
      </w:rPr>
    </w:lvl>
    <w:lvl w:ilvl="5" w:tplc="0C0A0005" w:tentative="1">
      <w:start w:val="1"/>
      <w:numFmt w:val="bullet"/>
      <w:lvlText w:val=""/>
      <w:lvlJc w:val="left"/>
      <w:pPr>
        <w:ind w:left="4580" w:hanging="360"/>
      </w:pPr>
      <w:rPr>
        <w:rFonts w:ascii="Wingdings" w:hAnsi="Wingdings" w:hint="default"/>
      </w:rPr>
    </w:lvl>
    <w:lvl w:ilvl="6" w:tplc="0C0A0001" w:tentative="1">
      <w:start w:val="1"/>
      <w:numFmt w:val="bullet"/>
      <w:lvlText w:val=""/>
      <w:lvlJc w:val="left"/>
      <w:pPr>
        <w:ind w:left="5300" w:hanging="360"/>
      </w:pPr>
      <w:rPr>
        <w:rFonts w:ascii="Symbol" w:hAnsi="Symbol" w:hint="default"/>
      </w:rPr>
    </w:lvl>
    <w:lvl w:ilvl="7" w:tplc="0C0A0003" w:tentative="1">
      <w:start w:val="1"/>
      <w:numFmt w:val="bullet"/>
      <w:lvlText w:val="o"/>
      <w:lvlJc w:val="left"/>
      <w:pPr>
        <w:ind w:left="6020" w:hanging="360"/>
      </w:pPr>
      <w:rPr>
        <w:rFonts w:ascii="Courier New" w:hAnsi="Courier New" w:cs="Courier New" w:hint="default"/>
      </w:rPr>
    </w:lvl>
    <w:lvl w:ilvl="8" w:tplc="0C0A0005" w:tentative="1">
      <w:start w:val="1"/>
      <w:numFmt w:val="bullet"/>
      <w:lvlText w:val=""/>
      <w:lvlJc w:val="left"/>
      <w:pPr>
        <w:ind w:left="6740" w:hanging="360"/>
      </w:pPr>
      <w:rPr>
        <w:rFonts w:ascii="Wingdings" w:hAnsi="Wingdings" w:hint="default"/>
      </w:rPr>
    </w:lvl>
  </w:abstractNum>
  <w:abstractNum w:abstractNumId="10">
    <w:nsid w:val="3F056A6D"/>
    <w:multiLevelType w:val="hybridMultilevel"/>
    <w:tmpl w:val="D9D2068E"/>
    <w:lvl w:ilvl="0" w:tplc="CD583E8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7862532"/>
    <w:multiLevelType w:val="hybridMultilevel"/>
    <w:tmpl w:val="3B881E88"/>
    <w:lvl w:ilvl="0" w:tplc="A13E4A36">
      <w:start w:val="1"/>
      <w:numFmt w:val="upperLetter"/>
      <w:lvlText w:val="%1)"/>
      <w:lvlJc w:val="left"/>
      <w:pPr>
        <w:ind w:left="501" w:hanging="242"/>
      </w:pPr>
      <w:rPr>
        <w:rFonts w:ascii="Arial" w:eastAsia="Arial" w:hAnsi="Arial" w:cs="Arial" w:hint="default"/>
        <w:b/>
        <w:bCs/>
        <w:spacing w:val="-1"/>
        <w:w w:val="96"/>
        <w:sz w:val="19"/>
        <w:szCs w:val="19"/>
        <w:lang w:val="es-ES" w:eastAsia="es-ES" w:bidi="es-ES"/>
      </w:rPr>
    </w:lvl>
    <w:lvl w:ilvl="1" w:tplc="77A0D98C">
      <w:start w:val="1"/>
      <w:numFmt w:val="lowerLetter"/>
      <w:lvlText w:val="%2)"/>
      <w:lvlJc w:val="left"/>
      <w:pPr>
        <w:ind w:left="481" w:hanging="222"/>
      </w:pPr>
      <w:rPr>
        <w:rFonts w:ascii="Arial" w:eastAsia="Arial" w:hAnsi="Arial" w:cs="Arial" w:hint="default"/>
        <w:w w:val="102"/>
        <w:sz w:val="19"/>
        <w:szCs w:val="19"/>
        <w:lang w:val="es-ES" w:eastAsia="es-ES" w:bidi="es-ES"/>
      </w:rPr>
    </w:lvl>
    <w:lvl w:ilvl="2" w:tplc="7E6A3E60">
      <w:start w:val="1"/>
      <w:numFmt w:val="decimal"/>
      <w:lvlText w:val="%3."/>
      <w:lvlJc w:val="left"/>
      <w:pPr>
        <w:ind w:left="710" w:hanging="273"/>
      </w:pPr>
      <w:rPr>
        <w:rFonts w:ascii="Arial" w:eastAsia="Arial" w:hAnsi="Arial" w:cs="Arial" w:hint="default"/>
        <w:w w:val="102"/>
        <w:sz w:val="19"/>
        <w:szCs w:val="19"/>
        <w:lang w:val="es-ES" w:eastAsia="es-ES" w:bidi="es-ES"/>
      </w:rPr>
    </w:lvl>
    <w:lvl w:ilvl="3" w:tplc="36FE1042">
      <w:numFmt w:val="bullet"/>
      <w:lvlText w:val="•"/>
      <w:lvlJc w:val="left"/>
      <w:pPr>
        <w:ind w:left="1935" w:hanging="273"/>
      </w:pPr>
      <w:rPr>
        <w:rFonts w:hint="default"/>
        <w:lang w:val="es-ES" w:eastAsia="es-ES" w:bidi="es-ES"/>
      </w:rPr>
    </w:lvl>
    <w:lvl w:ilvl="4" w:tplc="00680130">
      <w:numFmt w:val="bullet"/>
      <w:lvlText w:val="•"/>
      <w:lvlJc w:val="left"/>
      <w:pPr>
        <w:ind w:left="3151" w:hanging="273"/>
      </w:pPr>
      <w:rPr>
        <w:rFonts w:hint="default"/>
        <w:lang w:val="es-ES" w:eastAsia="es-ES" w:bidi="es-ES"/>
      </w:rPr>
    </w:lvl>
    <w:lvl w:ilvl="5" w:tplc="F5F2DD9E">
      <w:numFmt w:val="bullet"/>
      <w:lvlText w:val="•"/>
      <w:lvlJc w:val="left"/>
      <w:pPr>
        <w:ind w:left="4367" w:hanging="273"/>
      </w:pPr>
      <w:rPr>
        <w:rFonts w:hint="default"/>
        <w:lang w:val="es-ES" w:eastAsia="es-ES" w:bidi="es-ES"/>
      </w:rPr>
    </w:lvl>
    <w:lvl w:ilvl="6" w:tplc="834C9A8A">
      <w:numFmt w:val="bullet"/>
      <w:lvlText w:val="•"/>
      <w:lvlJc w:val="left"/>
      <w:pPr>
        <w:ind w:left="5582" w:hanging="273"/>
      </w:pPr>
      <w:rPr>
        <w:rFonts w:hint="default"/>
        <w:lang w:val="es-ES" w:eastAsia="es-ES" w:bidi="es-ES"/>
      </w:rPr>
    </w:lvl>
    <w:lvl w:ilvl="7" w:tplc="1D28F22A">
      <w:numFmt w:val="bullet"/>
      <w:lvlText w:val="•"/>
      <w:lvlJc w:val="left"/>
      <w:pPr>
        <w:ind w:left="6798" w:hanging="273"/>
      </w:pPr>
      <w:rPr>
        <w:rFonts w:hint="default"/>
        <w:lang w:val="es-ES" w:eastAsia="es-ES" w:bidi="es-ES"/>
      </w:rPr>
    </w:lvl>
    <w:lvl w:ilvl="8" w:tplc="DC2C18A4">
      <w:numFmt w:val="bullet"/>
      <w:lvlText w:val="•"/>
      <w:lvlJc w:val="left"/>
      <w:pPr>
        <w:ind w:left="8014" w:hanging="273"/>
      </w:pPr>
      <w:rPr>
        <w:rFonts w:hint="default"/>
        <w:lang w:val="es-ES" w:eastAsia="es-ES" w:bidi="es-ES"/>
      </w:rPr>
    </w:lvl>
  </w:abstractNum>
  <w:abstractNum w:abstractNumId="12">
    <w:nsid w:val="47BE0C15"/>
    <w:multiLevelType w:val="hybridMultilevel"/>
    <w:tmpl w:val="52807AAC"/>
    <w:lvl w:ilvl="0" w:tplc="9D5C6724">
      <w:start w:val="1"/>
      <w:numFmt w:val="decimal"/>
      <w:lvlText w:val="%1."/>
      <w:lvlJc w:val="left"/>
      <w:pPr>
        <w:ind w:left="620" w:hanging="360"/>
      </w:pPr>
      <w:rPr>
        <w:rFonts w:hint="default"/>
        <w:w w:val="100"/>
      </w:rPr>
    </w:lvl>
    <w:lvl w:ilvl="1" w:tplc="0C0A0019" w:tentative="1">
      <w:start w:val="1"/>
      <w:numFmt w:val="lowerLetter"/>
      <w:lvlText w:val="%2."/>
      <w:lvlJc w:val="left"/>
      <w:pPr>
        <w:ind w:left="1340" w:hanging="360"/>
      </w:pPr>
    </w:lvl>
    <w:lvl w:ilvl="2" w:tplc="0C0A001B" w:tentative="1">
      <w:start w:val="1"/>
      <w:numFmt w:val="lowerRoman"/>
      <w:lvlText w:val="%3."/>
      <w:lvlJc w:val="right"/>
      <w:pPr>
        <w:ind w:left="2060" w:hanging="180"/>
      </w:pPr>
    </w:lvl>
    <w:lvl w:ilvl="3" w:tplc="0C0A000F" w:tentative="1">
      <w:start w:val="1"/>
      <w:numFmt w:val="decimal"/>
      <w:lvlText w:val="%4."/>
      <w:lvlJc w:val="left"/>
      <w:pPr>
        <w:ind w:left="2780" w:hanging="360"/>
      </w:pPr>
    </w:lvl>
    <w:lvl w:ilvl="4" w:tplc="0C0A0019" w:tentative="1">
      <w:start w:val="1"/>
      <w:numFmt w:val="lowerLetter"/>
      <w:lvlText w:val="%5."/>
      <w:lvlJc w:val="left"/>
      <w:pPr>
        <w:ind w:left="3500" w:hanging="360"/>
      </w:pPr>
    </w:lvl>
    <w:lvl w:ilvl="5" w:tplc="0C0A001B" w:tentative="1">
      <w:start w:val="1"/>
      <w:numFmt w:val="lowerRoman"/>
      <w:lvlText w:val="%6."/>
      <w:lvlJc w:val="right"/>
      <w:pPr>
        <w:ind w:left="4220" w:hanging="180"/>
      </w:pPr>
    </w:lvl>
    <w:lvl w:ilvl="6" w:tplc="0C0A000F" w:tentative="1">
      <w:start w:val="1"/>
      <w:numFmt w:val="decimal"/>
      <w:lvlText w:val="%7."/>
      <w:lvlJc w:val="left"/>
      <w:pPr>
        <w:ind w:left="4940" w:hanging="360"/>
      </w:pPr>
    </w:lvl>
    <w:lvl w:ilvl="7" w:tplc="0C0A0019" w:tentative="1">
      <w:start w:val="1"/>
      <w:numFmt w:val="lowerLetter"/>
      <w:lvlText w:val="%8."/>
      <w:lvlJc w:val="left"/>
      <w:pPr>
        <w:ind w:left="5660" w:hanging="360"/>
      </w:pPr>
    </w:lvl>
    <w:lvl w:ilvl="8" w:tplc="0C0A001B" w:tentative="1">
      <w:start w:val="1"/>
      <w:numFmt w:val="lowerRoman"/>
      <w:lvlText w:val="%9."/>
      <w:lvlJc w:val="right"/>
      <w:pPr>
        <w:ind w:left="6380" w:hanging="180"/>
      </w:pPr>
    </w:lvl>
  </w:abstractNum>
  <w:abstractNum w:abstractNumId="13">
    <w:nsid w:val="498C4858"/>
    <w:multiLevelType w:val="hybridMultilevel"/>
    <w:tmpl w:val="D78A4E1C"/>
    <w:lvl w:ilvl="0" w:tplc="0552793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E23758"/>
    <w:multiLevelType w:val="hybridMultilevel"/>
    <w:tmpl w:val="ECFABFF8"/>
    <w:lvl w:ilvl="0" w:tplc="19DEAC68">
      <w:numFmt w:val="bullet"/>
      <w:lvlText w:val="•"/>
      <w:lvlJc w:val="left"/>
      <w:pPr>
        <w:ind w:left="164" w:hanging="115"/>
      </w:pPr>
      <w:rPr>
        <w:rFonts w:ascii="Lucida Sans" w:eastAsia="Lucida Sans" w:hAnsi="Lucida Sans" w:cs="Lucida Sans" w:hint="default"/>
        <w:w w:val="55"/>
        <w:sz w:val="19"/>
        <w:szCs w:val="19"/>
        <w:lang w:val="es-ES" w:eastAsia="es-ES" w:bidi="es-ES"/>
      </w:rPr>
    </w:lvl>
    <w:lvl w:ilvl="1" w:tplc="969A02D4">
      <w:numFmt w:val="bullet"/>
      <w:lvlText w:val="•"/>
      <w:lvlJc w:val="left"/>
      <w:pPr>
        <w:ind w:left="826" w:hanging="115"/>
      </w:pPr>
      <w:rPr>
        <w:rFonts w:hint="default"/>
        <w:lang w:val="es-ES" w:eastAsia="es-ES" w:bidi="es-ES"/>
      </w:rPr>
    </w:lvl>
    <w:lvl w:ilvl="2" w:tplc="C1849380">
      <w:numFmt w:val="bullet"/>
      <w:lvlText w:val="•"/>
      <w:lvlJc w:val="left"/>
      <w:pPr>
        <w:ind w:left="1492" w:hanging="115"/>
      </w:pPr>
      <w:rPr>
        <w:rFonts w:hint="default"/>
        <w:lang w:val="es-ES" w:eastAsia="es-ES" w:bidi="es-ES"/>
      </w:rPr>
    </w:lvl>
    <w:lvl w:ilvl="3" w:tplc="3E94256E">
      <w:numFmt w:val="bullet"/>
      <w:lvlText w:val="•"/>
      <w:lvlJc w:val="left"/>
      <w:pPr>
        <w:ind w:left="2158" w:hanging="115"/>
      </w:pPr>
      <w:rPr>
        <w:rFonts w:hint="default"/>
        <w:lang w:val="es-ES" w:eastAsia="es-ES" w:bidi="es-ES"/>
      </w:rPr>
    </w:lvl>
    <w:lvl w:ilvl="4" w:tplc="307A2D8A">
      <w:numFmt w:val="bullet"/>
      <w:lvlText w:val="•"/>
      <w:lvlJc w:val="left"/>
      <w:pPr>
        <w:ind w:left="2824" w:hanging="115"/>
      </w:pPr>
      <w:rPr>
        <w:rFonts w:hint="default"/>
        <w:lang w:val="es-ES" w:eastAsia="es-ES" w:bidi="es-ES"/>
      </w:rPr>
    </w:lvl>
    <w:lvl w:ilvl="5" w:tplc="7960E98C">
      <w:numFmt w:val="bullet"/>
      <w:lvlText w:val="•"/>
      <w:lvlJc w:val="left"/>
      <w:pPr>
        <w:ind w:left="3490" w:hanging="115"/>
      </w:pPr>
      <w:rPr>
        <w:rFonts w:hint="default"/>
        <w:lang w:val="es-ES" w:eastAsia="es-ES" w:bidi="es-ES"/>
      </w:rPr>
    </w:lvl>
    <w:lvl w:ilvl="6" w:tplc="5998B306">
      <w:numFmt w:val="bullet"/>
      <w:lvlText w:val="•"/>
      <w:lvlJc w:val="left"/>
      <w:pPr>
        <w:ind w:left="4156" w:hanging="115"/>
      </w:pPr>
      <w:rPr>
        <w:rFonts w:hint="default"/>
        <w:lang w:val="es-ES" w:eastAsia="es-ES" w:bidi="es-ES"/>
      </w:rPr>
    </w:lvl>
    <w:lvl w:ilvl="7" w:tplc="5E32FA4A">
      <w:numFmt w:val="bullet"/>
      <w:lvlText w:val="•"/>
      <w:lvlJc w:val="left"/>
      <w:pPr>
        <w:ind w:left="4822" w:hanging="115"/>
      </w:pPr>
      <w:rPr>
        <w:rFonts w:hint="default"/>
        <w:lang w:val="es-ES" w:eastAsia="es-ES" w:bidi="es-ES"/>
      </w:rPr>
    </w:lvl>
    <w:lvl w:ilvl="8" w:tplc="81B2FC2C">
      <w:numFmt w:val="bullet"/>
      <w:lvlText w:val="•"/>
      <w:lvlJc w:val="left"/>
      <w:pPr>
        <w:ind w:left="5488" w:hanging="115"/>
      </w:pPr>
      <w:rPr>
        <w:rFonts w:hint="default"/>
        <w:lang w:val="es-ES" w:eastAsia="es-ES" w:bidi="es-ES"/>
      </w:rPr>
    </w:lvl>
  </w:abstractNum>
  <w:abstractNum w:abstractNumId="15">
    <w:nsid w:val="53925E82"/>
    <w:multiLevelType w:val="hybridMultilevel"/>
    <w:tmpl w:val="5C045BFE"/>
    <w:lvl w:ilvl="0" w:tplc="1CEC0F32">
      <w:start w:val="1"/>
      <w:numFmt w:val="upperLetter"/>
      <w:lvlText w:val="%1)"/>
      <w:lvlJc w:val="left"/>
      <w:pPr>
        <w:ind w:left="501" w:hanging="242"/>
      </w:pPr>
      <w:rPr>
        <w:rFonts w:ascii="Arial" w:eastAsia="Arial" w:hAnsi="Arial" w:cs="Arial" w:hint="default"/>
        <w:b/>
        <w:bCs/>
        <w:spacing w:val="-1"/>
        <w:w w:val="96"/>
        <w:sz w:val="19"/>
        <w:szCs w:val="19"/>
        <w:lang w:val="es-ES" w:eastAsia="es-ES" w:bidi="es-ES"/>
      </w:rPr>
    </w:lvl>
    <w:lvl w:ilvl="1" w:tplc="D8FA6766">
      <w:start w:val="1"/>
      <w:numFmt w:val="lowerLetter"/>
      <w:lvlText w:val="%2."/>
      <w:lvlJc w:val="left"/>
      <w:pPr>
        <w:ind w:left="710" w:hanging="270"/>
      </w:pPr>
      <w:rPr>
        <w:rFonts w:ascii="Arial" w:eastAsia="Arial" w:hAnsi="Arial" w:cs="Arial" w:hint="default"/>
        <w:b/>
        <w:w w:val="100"/>
        <w:sz w:val="19"/>
        <w:szCs w:val="19"/>
        <w:lang w:val="es-ES" w:eastAsia="es-ES" w:bidi="es-ES"/>
      </w:rPr>
    </w:lvl>
    <w:lvl w:ilvl="2" w:tplc="78F60038">
      <w:start w:val="1"/>
      <w:numFmt w:val="decimal"/>
      <w:lvlText w:val="%3."/>
      <w:lvlJc w:val="left"/>
      <w:pPr>
        <w:ind w:left="710" w:hanging="273"/>
      </w:pPr>
      <w:rPr>
        <w:rFonts w:ascii="Arial" w:eastAsia="Arial" w:hAnsi="Arial" w:cs="Arial" w:hint="default"/>
        <w:b/>
        <w:w w:val="102"/>
        <w:sz w:val="19"/>
        <w:szCs w:val="19"/>
        <w:lang w:val="es-ES" w:eastAsia="es-ES" w:bidi="es-ES"/>
      </w:rPr>
    </w:lvl>
    <w:lvl w:ilvl="3" w:tplc="38881C2C">
      <w:numFmt w:val="bullet"/>
      <w:lvlText w:val="•"/>
      <w:lvlJc w:val="left"/>
      <w:pPr>
        <w:ind w:left="2881" w:hanging="273"/>
      </w:pPr>
      <w:rPr>
        <w:rFonts w:hint="default"/>
        <w:lang w:val="es-ES" w:eastAsia="es-ES" w:bidi="es-ES"/>
      </w:rPr>
    </w:lvl>
    <w:lvl w:ilvl="4" w:tplc="2BA81D8E">
      <w:numFmt w:val="bullet"/>
      <w:lvlText w:val="•"/>
      <w:lvlJc w:val="left"/>
      <w:pPr>
        <w:ind w:left="3961" w:hanging="273"/>
      </w:pPr>
      <w:rPr>
        <w:rFonts w:hint="default"/>
        <w:lang w:val="es-ES" w:eastAsia="es-ES" w:bidi="es-ES"/>
      </w:rPr>
    </w:lvl>
    <w:lvl w:ilvl="5" w:tplc="57ACCB2C">
      <w:numFmt w:val="bullet"/>
      <w:lvlText w:val="•"/>
      <w:lvlJc w:val="left"/>
      <w:pPr>
        <w:ind w:left="5042" w:hanging="273"/>
      </w:pPr>
      <w:rPr>
        <w:rFonts w:hint="default"/>
        <w:lang w:val="es-ES" w:eastAsia="es-ES" w:bidi="es-ES"/>
      </w:rPr>
    </w:lvl>
    <w:lvl w:ilvl="6" w:tplc="DC7AB3AA">
      <w:numFmt w:val="bullet"/>
      <w:lvlText w:val="•"/>
      <w:lvlJc w:val="left"/>
      <w:pPr>
        <w:ind w:left="6123" w:hanging="273"/>
      </w:pPr>
      <w:rPr>
        <w:rFonts w:hint="default"/>
        <w:lang w:val="es-ES" w:eastAsia="es-ES" w:bidi="es-ES"/>
      </w:rPr>
    </w:lvl>
    <w:lvl w:ilvl="7" w:tplc="22520910">
      <w:numFmt w:val="bullet"/>
      <w:lvlText w:val="•"/>
      <w:lvlJc w:val="left"/>
      <w:pPr>
        <w:ind w:left="7203" w:hanging="273"/>
      </w:pPr>
      <w:rPr>
        <w:rFonts w:hint="default"/>
        <w:lang w:val="es-ES" w:eastAsia="es-ES" w:bidi="es-ES"/>
      </w:rPr>
    </w:lvl>
    <w:lvl w:ilvl="8" w:tplc="2C90EAF4">
      <w:numFmt w:val="bullet"/>
      <w:lvlText w:val="•"/>
      <w:lvlJc w:val="left"/>
      <w:pPr>
        <w:ind w:left="8284" w:hanging="273"/>
      </w:pPr>
      <w:rPr>
        <w:rFonts w:hint="default"/>
        <w:lang w:val="es-ES" w:eastAsia="es-ES" w:bidi="es-ES"/>
      </w:rPr>
    </w:lvl>
  </w:abstractNum>
  <w:abstractNum w:abstractNumId="16">
    <w:nsid w:val="5A3B51E6"/>
    <w:multiLevelType w:val="hybridMultilevel"/>
    <w:tmpl w:val="42D2022C"/>
    <w:lvl w:ilvl="0" w:tplc="D152BF86">
      <w:numFmt w:val="bullet"/>
      <w:lvlText w:val="•"/>
      <w:lvlJc w:val="left"/>
      <w:pPr>
        <w:ind w:left="165" w:hanging="115"/>
      </w:pPr>
      <w:rPr>
        <w:rFonts w:ascii="Lucida Sans" w:eastAsia="Lucida Sans" w:hAnsi="Lucida Sans" w:cs="Lucida Sans" w:hint="default"/>
        <w:w w:val="55"/>
        <w:sz w:val="19"/>
        <w:szCs w:val="19"/>
        <w:lang w:val="es-ES" w:eastAsia="es-ES" w:bidi="es-ES"/>
      </w:rPr>
    </w:lvl>
    <w:lvl w:ilvl="1" w:tplc="05EA5736">
      <w:numFmt w:val="bullet"/>
      <w:lvlText w:val="•"/>
      <w:lvlJc w:val="left"/>
      <w:pPr>
        <w:ind w:left="522" w:hanging="115"/>
      </w:pPr>
      <w:rPr>
        <w:rFonts w:hint="default"/>
        <w:lang w:val="es-ES" w:eastAsia="es-ES" w:bidi="es-ES"/>
      </w:rPr>
    </w:lvl>
    <w:lvl w:ilvl="2" w:tplc="21808F58">
      <w:numFmt w:val="bullet"/>
      <w:lvlText w:val="•"/>
      <w:lvlJc w:val="left"/>
      <w:pPr>
        <w:ind w:left="885" w:hanging="115"/>
      </w:pPr>
      <w:rPr>
        <w:rFonts w:hint="default"/>
        <w:lang w:val="es-ES" w:eastAsia="es-ES" w:bidi="es-ES"/>
      </w:rPr>
    </w:lvl>
    <w:lvl w:ilvl="3" w:tplc="C3AE6DF2">
      <w:numFmt w:val="bullet"/>
      <w:lvlText w:val="•"/>
      <w:lvlJc w:val="left"/>
      <w:pPr>
        <w:ind w:left="1247" w:hanging="115"/>
      </w:pPr>
      <w:rPr>
        <w:rFonts w:hint="default"/>
        <w:lang w:val="es-ES" w:eastAsia="es-ES" w:bidi="es-ES"/>
      </w:rPr>
    </w:lvl>
    <w:lvl w:ilvl="4" w:tplc="6448931A">
      <w:numFmt w:val="bullet"/>
      <w:lvlText w:val="•"/>
      <w:lvlJc w:val="left"/>
      <w:pPr>
        <w:ind w:left="1610" w:hanging="115"/>
      </w:pPr>
      <w:rPr>
        <w:rFonts w:hint="default"/>
        <w:lang w:val="es-ES" w:eastAsia="es-ES" w:bidi="es-ES"/>
      </w:rPr>
    </w:lvl>
    <w:lvl w:ilvl="5" w:tplc="E408B11C">
      <w:numFmt w:val="bullet"/>
      <w:lvlText w:val="•"/>
      <w:lvlJc w:val="left"/>
      <w:pPr>
        <w:ind w:left="1973" w:hanging="115"/>
      </w:pPr>
      <w:rPr>
        <w:rFonts w:hint="default"/>
        <w:lang w:val="es-ES" w:eastAsia="es-ES" w:bidi="es-ES"/>
      </w:rPr>
    </w:lvl>
    <w:lvl w:ilvl="6" w:tplc="345ABC3C">
      <w:numFmt w:val="bullet"/>
      <w:lvlText w:val="•"/>
      <w:lvlJc w:val="left"/>
      <w:pPr>
        <w:ind w:left="2335" w:hanging="115"/>
      </w:pPr>
      <w:rPr>
        <w:rFonts w:hint="default"/>
        <w:lang w:val="es-ES" w:eastAsia="es-ES" w:bidi="es-ES"/>
      </w:rPr>
    </w:lvl>
    <w:lvl w:ilvl="7" w:tplc="CB249984">
      <w:numFmt w:val="bullet"/>
      <w:lvlText w:val="•"/>
      <w:lvlJc w:val="left"/>
      <w:pPr>
        <w:ind w:left="2698" w:hanging="115"/>
      </w:pPr>
      <w:rPr>
        <w:rFonts w:hint="default"/>
        <w:lang w:val="es-ES" w:eastAsia="es-ES" w:bidi="es-ES"/>
      </w:rPr>
    </w:lvl>
    <w:lvl w:ilvl="8" w:tplc="E984218A">
      <w:numFmt w:val="bullet"/>
      <w:lvlText w:val="•"/>
      <w:lvlJc w:val="left"/>
      <w:pPr>
        <w:ind w:left="3060" w:hanging="115"/>
      </w:pPr>
      <w:rPr>
        <w:rFonts w:hint="default"/>
        <w:lang w:val="es-ES" w:eastAsia="es-ES" w:bidi="es-ES"/>
      </w:rPr>
    </w:lvl>
  </w:abstractNum>
  <w:abstractNum w:abstractNumId="17">
    <w:nsid w:val="5BC30326"/>
    <w:multiLevelType w:val="multilevel"/>
    <w:tmpl w:val="90BAD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BA824"/>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33094C"/>
    <w:multiLevelType w:val="hybridMultilevel"/>
    <w:tmpl w:val="9E1C174E"/>
    <w:lvl w:ilvl="0" w:tplc="EE5254F4">
      <w:start w:val="1"/>
      <w:numFmt w:val="decimal"/>
      <w:lvlText w:val="%1."/>
      <w:lvlJc w:val="left"/>
      <w:pPr>
        <w:ind w:left="470" w:hanging="360"/>
      </w:pPr>
      <w:rPr>
        <w:rFonts w:hint="default"/>
      </w:rPr>
    </w:lvl>
    <w:lvl w:ilvl="1" w:tplc="0C0A0019" w:tentative="1">
      <w:start w:val="1"/>
      <w:numFmt w:val="lowerLetter"/>
      <w:lvlText w:val="%2."/>
      <w:lvlJc w:val="left"/>
      <w:pPr>
        <w:ind w:left="1190" w:hanging="360"/>
      </w:pPr>
    </w:lvl>
    <w:lvl w:ilvl="2" w:tplc="0C0A001B" w:tentative="1">
      <w:start w:val="1"/>
      <w:numFmt w:val="lowerRoman"/>
      <w:lvlText w:val="%3."/>
      <w:lvlJc w:val="right"/>
      <w:pPr>
        <w:ind w:left="1910" w:hanging="180"/>
      </w:pPr>
    </w:lvl>
    <w:lvl w:ilvl="3" w:tplc="0C0A000F" w:tentative="1">
      <w:start w:val="1"/>
      <w:numFmt w:val="decimal"/>
      <w:lvlText w:val="%4."/>
      <w:lvlJc w:val="left"/>
      <w:pPr>
        <w:ind w:left="2630" w:hanging="360"/>
      </w:pPr>
    </w:lvl>
    <w:lvl w:ilvl="4" w:tplc="0C0A0019" w:tentative="1">
      <w:start w:val="1"/>
      <w:numFmt w:val="lowerLetter"/>
      <w:lvlText w:val="%5."/>
      <w:lvlJc w:val="left"/>
      <w:pPr>
        <w:ind w:left="3350" w:hanging="360"/>
      </w:pPr>
    </w:lvl>
    <w:lvl w:ilvl="5" w:tplc="0C0A001B" w:tentative="1">
      <w:start w:val="1"/>
      <w:numFmt w:val="lowerRoman"/>
      <w:lvlText w:val="%6."/>
      <w:lvlJc w:val="right"/>
      <w:pPr>
        <w:ind w:left="4070" w:hanging="180"/>
      </w:pPr>
    </w:lvl>
    <w:lvl w:ilvl="6" w:tplc="0C0A000F" w:tentative="1">
      <w:start w:val="1"/>
      <w:numFmt w:val="decimal"/>
      <w:lvlText w:val="%7."/>
      <w:lvlJc w:val="left"/>
      <w:pPr>
        <w:ind w:left="4790" w:hanging="360"/>
      </w:pPr>
    </w:lvl>
    <w:lvl w:ilvl="7" w:tplc="0C0A0019" w:tentative="1">
      <w:start w:val="1"/>
      <w:numFmt w:val="lowerLetter"/>
      <w:lvlText w:val="%8."/>
      <w:lvlJc w:val="left"/>
      <w:pPr>
        <w:ind w:left="5510" w:hanging="360"/>
      </w:pPr>
    </w:lvl>
    <w:lvl w:ilvl="8" w:tplc="0C0A001B" w:tentative="1">
      <w:start w:val="1"/>
      <w:numFmt w:val="lowerRoman"/>
      <w:lvlText w:val="%9."/>
      <w:lvlJc w:val="right"/>
      <w:pPr>
        <w:ind w:left="6230" w:hanging="180"/>
      </w:pPr>
    </w:lvl>
  </w:abstractNum>
  <w:abstractNum w:abstractNumId="19">
    <w:nsid w:val="5EF40B49"/>
    <w:multiLevelType w:val="hybridMultilevel"/>
    <w:tmpl w:val="4D16CA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0973E73"/>
    <w:multiLevelType w:val="hybridMultilevel"/>
    <w:tmpl w:val="76B803A8"/>
    <w:lvl w:ilvl="0" w:tplc="969C54E4">
      <w:start w:val="1"/>
      <w:numFmt w:val="decimal"/>
      <w:lvlText w:val="%1."/>
      <w:lvlJc w:val="left"/>
      <w:pPr>
        <w:ind w:left="710" w:hanging="273"/>
      </w:pPr>
      <w:rPr>
        <w:rFonts w:ascii="Arial" w:eastAsia="Arial" w:hAnsi="Arial" w:cs="Arial" w:hint="default"/>
        <w:b/>
        <w:w w:val="102"/>
        <w:sz w:val="19"/>
        <w:szCs w:val="19"/>
        <w:lang w:val="es-ES" w:eastAsia="es-ES" w:bidi="es-ES"/>
      </w:rPr>
    </w:lvl>
    <w:lvl w:ilvl="1" w:tplc="9AAC4508">
      <w:numFmt w:val="bullet"/>
      <w:lvlText w:val="•"/>
      <w:lvlJc w:val="left"/>
      <w:pPr>
        <w:ind w:left="1692" w:hanging="273"/>
      </w:pPr>
      <w:rPr>
        <w:rFonts w:hint="default"/>
        <w:lang w:val="es-ES" w:eastAsia="es-ES" w:bidi="es-ES"/>
      </w:rPr>
    </w:lvl>
    <w:lvl w:ilvl="2" w:tplc="A778427E">
      <w:numFmt w:val="bullet"/>
      <w:lvlText w:val="•"/>
      <w:lvlJc w:val="left"/>
      <w:pPr>
        <w:ind w:left="2665" w:hanging="273"/>
      </w:pPr>
      <w:rPr>
        <w:rFonts w:hint="default"/>
        <w:lang w:val="es-ES" w:eastAsia="es-ES" w:bidi="es-ES"/>
      </w:rPr>
    </w:lvl>
    <w:lvl w:ilvl="3" w:tplc="4BE0639E">
      <w:numFmt w:val="bullet"/>
      <w:lvlText w:val="•"/>
      <w:lvlJc w:val="left"/>
      <w:pPr>
        <w:ind w:left="3637" w:hanging="273"/>
      </w:pPr>
      <w:rPr>
        <w:rFonts w:hint="default"/>
        <w:lang w:val="es-ES" w:eastAsia="es-ES" w:bidi="es-ES"/>
      </w:rPr>
    </w:lvl>
    <w:lvl w:ilvl="4" w:tplc="FF30982E">
      <w:numFmt w:val="bullet"/>
      <w:lvlText w:val="•"/>
      <w:lvlJc w:val="left"/>
      <w:pPr>
        <w:ind w:left="4610" w:hanging="273"/>
      </w:pPr>
      <w:rPr>
        <w:rFonts w:hint="default"/>
        <w:lang w:val="es-ES" w:eastAsia="es-ES" w:bidi="es-ES"/>
      </w:rPr>
    </w:lvl>
    <w:lvl w:ilvl="5" w:tplc="84DED3CE">
      <w:numFmt w:val="bullet"/>
      <w:lvlText w:val="•"/>
      <w:lvlJc w:val="left"/>
      <w:pPr>
        <w:ind w:left="5582" w:hanging="273"/>
      </w:pPr>
      <w:rPr>
        <w:rFonts w:hint="default"/>
        <w:lang w:val="es-ES" w:eastAsia="es-ES" w:bidi="es-ES"/>
      </w:rPr>
    </w:lvl>
    <w:lvl w:ilvl="6" w:tplc="000665AE">
      <w:numFmt w:val="bullet"/>
      <w:lvlText w:val="•"/>
      <w:lvlJc w:val="left"/>
      <w:pPr>
        <w:ind w:left="6555" w:hanging="273"/>
      </w:pPr>
      <w:rPr>
        <w:rFonts w:hint="default"/>
        <w:lang w:val="es-ES" w:eastAsia="es-ES" w:bidi="es-ES"/>
      </w:rPr>
    </w:lvl>
    <w:lvl w:ilvl="7" w:tplc="2D22FD42">
      <w:numFmt w:val="bullet"/>
      <w:lvlText w:val="•"/>
      <w:lvlJc w:val="left"/>
      <w:pPr>
        <w:ind w:left="7527" w:hanging="273"/>
      </w:pPr>
      <w:rPr>
        <w:rFonts w:hint="default"/>
        <w:lang w:val="es-ES" w:eastAsia="es-ES" w:bidi="es-ES"/>
      </w:rPr>
    </w:lvl>
    <w:lvl w:ilvl="8" w:tplc="80AA68E8">
      <w:numFmt w:val="bullet"/>
      <w:lvlText w:val="•"/>
      <w:lvlJc w:val="left"/>
      <w:pPr>
        <w:ind w:left="8500" w:hanging="273"/>
      </w:pPr>
      <w:rPr>
        <w:rFonts w:hint="default"/>
        <w:lang w:val="es-ES" w:eastAsia="es-ES" w:bidi="es-ES"/>
      </w:rPr>
    </w:lvl>
  </w:abstractNum>
  <w:abstractNum w:abstractNumId="21">
    <w:nsid w:val="6867742A"/>
    <w:multiLevelType w:val="hybridMultilevel"/>
    <w:tmpl w:val="D2860696"/>
    <w:lvl w:ilvl="0" w:tplc="1A6C161A">
      <w:start w:val="1"/>
      <w:numFmt w:val="lowerLetter"/>
      <w:lvlText w:val="%1."/>
      <w:lvlJc w:val="left"/>
      <w:pPr>
        <w:ind w:left="710" w:hanging="270"/>
      </w:pPr>
      <w:rPr>
        <w:rFonts w:ascii="Arial" w:eastAsia="Arial" w:hAnsi="Arial" w:cs="Arial" w:hint="default"/>
        <w:b/>
        <w:w w:val="100"/>
        <w:sz w:val="19"/>
        <w:szCs w:val="19"/>
        <w:lang w:val="es-ES" w:eastAsia="es-ES" w:bidi="es-ES"/>
      </w:rPr>
    </w:lvl>
    <w:lvl w:ilvl="1" w:tplc="ECDA2636">
      <w:numFmt w:val="bullet"/>
      <w:lvlText w:val="•"/>
      <w:lvlJc w:val="left"/>
      <w:pPr>
        <w:ind w:left="1692" w:hanging="270"/>
      </w:pPr>
      <w:rPr>
        <w:rFonts w:hint="default"/>
        <w:lang w:val="es-ES" w:eastAsia="es-ES" w:bidi="es-ES"/>
      </w:rPr>
    </w:lvl>
    <w:lvl w:ilvl="2" w:tplc="5C06A67C">
      <w:numFmt w:val="bullet"/>
      <w:lvlText w:val="•"/>
      <w:lvlJc w:val="left"/>
      <w:pPr>
        <w:ind w:left="2665" w:hanging="270"/>
      </w:pPr>
      <w:rPr>
        <w:rFonts w:hint="default"/>
        <w:lang w:val="es-ES" w:eastAsia="es-ES" w:bidi="es-ES"/>
      </w:rPr>
    </w:lvl>
    <w:lvl w:ilvl="3" w:tplc="53E8587A">
      <w:numFmt w:val="bullet"/>
      <w:lvlText w:val="•"/>
      <w:lvlJc w:val="left"/>
      <w:pPr>
        <w:ind w:left="3637" w:hanging="270"/>
      </w:pPr>
      <w:rPr>
        <w:rFonts w:hint="default"/>
        <w:lang w:val="es-ES" w:eastAsia="es-ES" w:bidi="es-ES"/>
      </w:rPr>
    </w:lvl>
    <w:lvl w:ilvl="4" w:tplc="96140470">
      <w:numFmt w:val="bullet"/>
      <w:lvlText w:val="•"/>
      <w:lvlJc w:val="left"/>
      <w:pPr>
        <w:ind w:left="4610" w:hanging="270"/>
      </w:pPr>
      <w:rPr>
        <w:rFonts w:hint="default"/>
        <w:lang w:val="es-ES" w:eastAsia="es-ES" w:bidi="es-ES"/>
      </w:rPr>
    </w:lvl>
    <w:lvl w:ilvl="5" w:tplc="77182F3A">
      <w:numFmt w:val="bullet"/>
      <w:lvlText w:val="•"/>
      <w:lvlJc w:val="left"/>
      <w:pPr>
        <w:ind w:left="5582" w:hanging="270"/>
      </w:pPr>
      <w:rPr>
        <w:rFonts w:hint="default"/>
        <w:lang w:val="es-ES" w:eastAsia="es-ES" w:bidi="es-ES"/>
      </w:rPr>
    </w:lvl>
    <w:lvl w:ilvl="6" w:tplc="206044B2">
      <w:numFmt w:val="bullet"/>
      <w:lvlText w:val="•"/>
      <w:lvlJc w:val="left"/>
      <w:pPr>
        <w:ind w:left="6555" w:hanging="270"/>
      </w:pPr>
      <w:rPr>
        <w:rFonts w:hint="default"/>
        <w:lang w:val="es-ES" w:eastAsia="es-ES" w:bidi="es-ES"/>
      </w:rPr>
    </w:lvl>
    <w:lvl w:ilvl="7" w:tplc="B2283ECE">
      <w:numFmt w:val="bullet"/>
      <w:lvlText w:val="•"/>
      <w:lvlJc w:val="left"/>
      <w:pPr>
        <w:ind w:left="7527" w:hanging="270"/>
      </w:pPr>
      <w:rPr>
        <w:rFonts w:hint="default"/>
        <w:lang w:val="es-ES" w:eastAsia="es-ES" w:bidi="es-ES"/>
      </w:rPr>
    </w:lvl>
    <w:lvl w:ilvl="8" w:tplc="E67C9F08">
      <w:numFmt w:val="bullet"/>
      <w:lvlText w:val="•"/>
      <w:lvlJc w:val="left"/>
      <w:pPr>
        <w:ind w:left="8500" w:hanging="270"/>
      </w:pPr>
      <w:rPr>
        <w:rFonts w:hint="default"/>
        <w:lang w:val="es-ES" w:eastAsia="es-ES" w:bidi="es-ES"/>
      </w:rPr>
    </w:lvl>
  </w:abstractNum>
  <w:abstractNum w:abstractNumId="22">
    <w:nsid w:val="77555CE6"/>
    <w:multiLevelType w:val="multilevel"/>
    <w:tmpl w:val="A4409B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987255"/>
    <w:multiLevelType w:val="multilevel"/>
    <w:tmpl w:val="E0E0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16"/>
  </w:num>
  <w:num w:numId="4">
    <w:abstractNumId w:val="10"/>
  </w:num>
  <w:num w:numId="5">
    <w:abstractNumId w:val="21"/>
  </w:num>
  <w:num w:numId="6">
    <w:abstractNumId w:val="11"/>
  </w:num>
  <w:num w:numId="7">
    <w:abstractNumId w:val="15"/>
  </w:num>
  <w:num w:numId="8">
    <w:abstractNumId w:val="2"/>
  </w:num>
  <w:num w:numId="9">
    <w:abstractNumId w:val="6"/>
  </w:num>
  <w:num w:numId="10">
    <w:abstractNumId w:val="20"/>
  </w:num>
  <w:num w:numId="11">
    <w:abstractNumId w:val="22"/>
  </w:num>
  <w:num w:numId="12">
    <w:abstractNumId w:val="19"/>
  </w:num>
  <w:num w:numId="13">
    <w:abstractNumId w:val="0"/>
  </w:num>
  <w:num w:numId="14">
    <w:abstractNumId w:val="18"/>
  </w:num>
  <w:num w:numId="15">
    <w:abstractNumId w:val="17"/>
  </w:num>
  <w:num w:numId="16">
    <w:abstractNumId w:val="12"/>
  </w:num>
  <w:num w:numId="17">
    <w:abstractNumId w:val="23"/>
  </w:num>
  <w:num w:numId="18">
    <w:abstractNumId w:val="4"/>
  </w:num>
  <w:num w:numId="19">
    <w:abstractNumId w:val="7"/>
  </w:num>
  <w:num w:numId="20">
    <w:abstractNumId w:val="9"/>
  </w:num>
  <w:num w:numId="21">
    <w:abstractNumId w:val="13"/>
  </w:num>
  <w:num w:numId="22">
    <w:abstractNumId w:val="3"/>
  </w:num>
  <w:num w:numId="23">
    <w:abstractNumId w:val="8"/>
  </w:num>
  <w:num w:numId="2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savePreviewPicture/>
  <w:hdrShapeDefaults>
    <o:shapedefaults v:ext="edit" spidmax="2049">
      <o:colormru v:ext="edit" colors="#afab09,#a5a820"/>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BF"/>
    <w:rsid w:val="0000240C"/>
    <w:rsid w:val="00025FB3"/>
    <w:rsid w:val="00035421"/>
    <w:rsid w:val="00041CD3"/>
    <w:rsid w:val="000455F8"/>
    <w:rsid w:val="000536C7"/>
    <w:rsid w:val="00076CEE"/>
    <w:rsid w:val="00076E9B"/>
    <w:rsid w:val="00084CB5"/>
    <w:rsid w:val="00086FEF"/>
    <w:rsid w:val="000C3680"/>
    <w:rsid w:val="000E54FB"/>
    <w:rsid w:val="000F11AE"/>
    <w:rsid w:val="000F3A45"/>
    <w:rsid w:val="0012138C"/>
    <w:rsid w:val="00144D2F"/>
    <w:rsid w:val="001678A4"/>
    <w:rsid w:val="00176E87"/>
    <w:rsid w:val="00187AD1"/>
    <w:rsid w:val="001C4D8C"/>
    <w:rsid w:val="001C7B63"/>
    <w:rsid w:val="001D1C70"/>
    <w:rsid w:val="001D7149"/>
    <w:rsid w:val="001F1498"/>
    <w:rsid w:val="00223552"/>
    <w:rsid w:val="00223E8C"/>
    <w:rsid w:val="00231B41"/>
    <w:rsid w:val="00252560"/>
    <w:rsid w:val="0026003D"/>
    <w:rsid w:val="00274C22"/>
    <w:rsid w:val="0028499B"/>
    <w:rsid w:val="0029400F"/>
    <w:rsid w:val="002A7730"/>
    <w:rsid w:val="002B7059"/>
    <w:rsid w:val="002C2C32"/>
    <w:rsid w:val="0034447F"/>
    <w:rsid w:val="00383F43"/>
    <w:rsid w:val="003B29F8"/>
    <w:rsid w:val="003B6C26"/>
    <w:rsid w:val="003C2AE7"/>
    <w:rsid w:val="003C3D0B"/>
    <w:rsid w:val="003D1EF2"/>
    <w:rsid w:val="004043B3"/>
    <w:rsid w:val="004848E7"/>
    <w:rsid w:val="00496034"/>
    <w:rsid w:val="004B0FDA"/>
    <w:rsid w:val="004C20F9"/>
    <w:rsid w:val="004D2378"/>
    <w:rsid w:val="004D2730"/>
    <w:rsid w:val="004E3D82"/>
    <w:rsid w:val="004E52AC"/>
    <w:rsid w:val="004F7411"/>
    <w:rsid w:val="00507CD8"/>
    <w:rsid w:val="0051112F"/>
    <w:rsid w:val="005264D6"/>
    <w:rsid w:val="00532F0D"/>
    <w:rsid w:val="005414D6"/>
    <w:rsid w:val="00545EFA"/>
    <w:rsid w:val="00550520"/>
    <w:rsid w:val="0055097C"/>
    <w:rsid w:val="00553D45"/>
    <w:rsid w:val="00563A5A"/>
    <w:rsid w:val="005A4D6F"/>
    <w:rsid w:val="00600B16"/>
    <w:rsid w:val="0060452F"/>
    <w:rsid w:val="00610CE3"/>
    <w:rsid w:val="00675705"/>
    <w:rsid w:val="006925F2"/>
    <w:rsid w:val="006B602F"/>
    <w:rsid w:val="006F1CDB"/>
    <w:rsid w:val="006F791C"/>
    <w:rsid w:val="007000CE"/>
    <w:rsid w:val="007132AB"/>
    <w:rsid w:val="00724139"/>
    <w:rsid w:val="007521EC"/>
    <w:rsid w:val="00756DD0"/>
    <w:rsid w:val="00767EAF"/>
    <w:rsid w:val="00786AC8"/>
    <w:rsid w:val="007901A2"/>
    <w:rsid w:val="00795425"/>
    <w:rsid w:val="007A7F96"/>
    <w:rsid w:val="007C3372"/>
    <w:rsid w:val="007E0F15"/>
    <w:rsid w:val="007F4E50"/>
    <w:rsid w:val="007F6C24"/>
    <w:rsid w:val="00806658"/>
    <w:rsid w:val="0081539A"/>
    <w:rsid w:val="00822E5B"/>
    <w:rsid w:val="008230C8"/>
    <w:rsid w:val="008303E5"/>
    <w:rsid w:val="00833BB8"/>
    <w:rsid w:val="00850D53"/>
    <w:rsid w:val="0087064A"/>
    <w:rsid w:val="00871DF5"/>
    <w:rsid w:val="00885E4D"/>
    <w:rsid w:val="0089632C"/>
    <w:rsid w:val="008E3F98"/>
    <w:rsid w:val="008E5D93"/>
    <w:rsid w:val="00917E7A"/>
    <w:rsid w:val="00933689"/>
    <w:rsid w:val="00941F2C"/>
    <w:rsid w:val="009524C9"/>
    <w:rsid w:val="00976D4B"/>
    <w:rsid w:val="009C5BBE"/>
    <w:rsid w:val="009E14A2"/>
    <w:rsid w:val="009E7843"/>
    <w:rsid w:val="009F3A95"/>
    <w:rsid w:val="00A05A24"/>
    <w:rsid w:val="00A07BB1"/>
    <w:rsid w:val="00A17D2E"/>
    <w:rsid w:val="00A44D00"/>
    <w:rsid w:val="00A6375B"/>
    <w:rsid w:val="00A77B62"/>
    <w:rsid w:val="00A80C38"/>
    <w:rsid w:val="00AA61A6"/>
    <w:rsid w:val="00AC632F"/>
    <w:rsid w:val="00AF02B7"/>
    <w:rsid w:val="00AF45BD"/>
    <w:rsid w:val="00B1798B"/>
    <w:rsid w:val="00B25704"/>
    <w:rsid w:val="00B443EE"/>
    <w:rsid w:val="00B5716F"/>
    <w:rsid w:val="00B7303B"/>
    <w:rsid w:val="00B853CB"/>
    <w:rsid w:val="00B86D2C"/>
    <w:rsid w:val="00C13C80"/>
    <w:rsid w:val="00C20916"/>
    <w:rsid w:val="00C26011"/>
    <w:rsid w:val="00C3328B"/>
    <w:rsid w:val="00C340AB"/>
    <w:rsid w:val="00C372DC"/>
    <w:rsid w:val="00C67633"/>
    <w:rsid w:val="00C755FA"/>
    <w:rsid w:val="00C85603"/>
    <w:rsid w:val="00CB1523"/>
    <w:rsid w:val="00CD69CF"/>
    <w:rsid w:val="00CF720D"/>
    <w:rsid w:val="00D02AD4"/>
    <w:rsid w:val="00D20769"/>
    <w:rsid w:val="00D2641B"/>
    <w:rsid w:val="00D2651B"/>
    <w:rsid w:val="00D331D8"/>
    <w:rsid w:val="00D52B1A"/>
    <w:rsid w:val="00D5658F"/>
    <w:rsid w:val="00D65797"/>
    <w:rsid w:val="00D7244D"/>
    <w:rsid w:val="00DC3208"/>
    <w:rsid w:val="00DD6A2A"/>
    <w:rsid w:val="00DF4488"/>
    <w:rsid w:val="00E049A6"/>
    <w:rsid w:val="00E36187"/>
    <w:rsid w:val="00E61312"/>
    <w:rsid w:val="00E66019"/>
    <w:rsid w:val="00E675B6"/>
    <w:rsid w:val="00E86693"/>
    <w:rsid w:val="00E918DB"/>
    <w:rsid w:val="00E964B9"/>
    <w:rsid w:val="00EA5780"/>
    <w:rsid w:val="00EB35F9"/>
    <w:rsid w:val="00ED33A7"/>
    <w:rsid w:val="00EF23A7"/>
    <w:rsid w:val="00EF7289"/>
    <w:rsid w:val="00F0383F"/>
    <w:rsid w:val="00F14CBB"/>
    <w:rsid w:val="00F2199B"/>
    <w:rsid w:val="00F277A8"/>
    <w:rsid w:val="00F44BEC"/>
    <w:rsid w:val="00F555C5"/>
    <w:rsid w:val="00F600BF"/>
    <w:rsid w:val="00F75291"/>
    <w:rsid w:val="00F91906"/>
    <w:rsid w:val="00F96820"/>
    <w:rsid w:val="00F97A5C"/>
    <w:rsid w:val="00FC36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fab09,#a5a82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5E4D"/>
    <w:rPr>
      <w:rFonts w:ascii="Arial" w:eastAsia="Arial" w:hAnsi="Arial" w:cs="Arial"/>
      <w:lang w:val="es-ES" w:eastAsia="es-ES" w:bidi="es-ES"/>
    </w:rPr>
  </w:style>
  <w:style w:type="paragraph" w:styleId="Ttulo1">
    <w:name w:val="heading 1"/>
    <w:basedOn w:val="Normal"/>
    <w:link w:val="Ttulo1Car"/>
    <w:uiPriority w:val="1"/>
    <w:qFormat/>
    <w:pPr>
      <w:spacing w:before="116"/>
      <w:ind w:left="2297" w:right="2297"/>
      <w:jc w:val="center"/>
      <w:outlineLvl w:val="0"/>
    </w:pPr>
    <w:rPr>
      <w:b/>
      <w:bCs/>
      <w:sz w:val="33"/>
      <w:szCs w:val="33"/>
    </w:rPr>
  </w:style>
  <w:style w:type="paragraph" w:styleId="Ttulo2">
    <w:name w:val="heading 2"/>
    <w:basedOn w:val="Normal"/>
    <w:uiPriority w:val="1"/>
    <w:qFormat/>
    <w:pPr>
      <w:ind w:left="110"/>
      <w:outlineLvl w:val="1"/>
    </w:pPr>
    <w:rPr>
      <w:b/>
      <w:bCs/>
      <w:sz w:val="25"/>
      <w:szCs w:val="25"/>
    </w:rPr>
  </w:style>
  <w:style w:type="paragraph" w:styleId="Ttulo3">
    <w:name w:val="heading 3"/>
    <w:basedOn w:val="Normal"/>
    <w:next w:val="Normal"/>
    <w:link w:val="Ttulo3Car"/>
    <w:uiPriority w:val="1"/>
    <w:unhideWhenUsed/>
    <w:qFormat/>
    <w:rsid w:val="00885E4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1"/>
    <w:unhideWhenUsed/>
    <w:qFormat/>
    <w:rsid w:val="00885E4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1"/>
    <w:unhideWhenUsed/>
    <w:qFormat/>
    <w:rsid w:val="00885E4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710" w:hanging="253"/>
    </w:pPr>
  </w:style>
  <w:style w:type="paragraph" w:customStyle="1" w:styleId="TableParagraph">
    <w:name w:val="Table Paragraph"/>
    <w:basedOn w:val="Normal"/>
    <w:uiPriority w:val="1"/>
    <w:qFormat/>
    <w:pPr>
      <w:ind w:left="165"/>
    </w:pPr>
  </w:style>
  <w:style w:type="paragraph" w:styleId="Textodeglobo">
    <w:name w:val="Balloon Text"/>
    <w:basedOn w:val="Normal"/>
    <w:link w:val="TextodegloboCar"/>
    <w:uiPriority w:val="99"/>
    <w:semiHidden/>
    <w:unhideWhenUsed/>
    <w:rsid w:val="009E14A2"/>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4A2"/>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B1798B"/>
    <w:pPr>
      <w:tabs>
        <w:tab w:val="center" w:pos="4252"/>
        <w:tab w:val="right" w:pos="8504"/>
      </w:tabs>
    </w:pPr>
  </w:style>
  <w:style w:type="character" w:customStyle="1" w:styleId="EncabezadoCar">
    <w:name w:val="Encabezado Car"/>
    <w:basedOn w:val="Fuentedeprrafopredeter"/>
    <w:link w:val="Encabezado"/>
    <w:uiPriority w:val="99"/>
    <w:rsid w:val="00B1798B"/>
    <w:rPr>
      <w:rFonts w:ascii="Arial" w:eastAsia="Arial" w:hAnsi="Arial" w:cs="Arial"/>
      <w:lang w:val="es-ES" w:eastAsia="es-ES" w:bidi="es-ES"/>
    </w:rPr>
  </w:style>
  <w:style w:type="paragraph" w:styleId="Piedepgina">
    <w:name w:val="footer"/>
    <w:basedOn w:val="Normal"/>
    <w:link w:val="PiedepginaCar"/>
    <w:uiPriority w:val="99"/>
    <w:unhideWhenUsed/>
    <w:rsid w:val="00B1798B"/>
    <w:pPr>
      <w:tabs>
        <w:tab w:val="center" w:pos="4252"/>
        <w:tab w:val="right" w:pos="8504"/>
      </w:tabs>
    </w:pPr>
  </w:style>
  <w:style w:type="character" w:customStyle="1" w:styleId="PiedepginaCar">
    <w:name w:val="Pie de página Car"/>
    <w:basedOn w:val="Fuentedeprrafopredeter"/>
    <w:link w:val="Piedepgina"/>
    <w:uiPriority w:val="99"/>
    <w:rsid w:val="00B1798B"/>
    <w:rPr>
      <w:rFonts w:ascii="Arial" w:eastAsia="Arial" w:hAnsi="Arial" w:cs="Arial"/>
      <w:lang w:val="es-ES" w:eastAsia="es-ES" w:bidi="es-ES"/>
    </w:rPr>
  </w:style>
  <w:style w:type="table" w:styleId="Tablaconcuadrcula">
    <w:name w:val="Table Grid"/>
    <w:basedOn w:val="Tablanormal"/>
    <w:uiPriority w:val="39"/>
    <w:rsid w:val="00B1798B"/>
    <w:pPr>
      <w:widowControl/>
      <w:autoSpaceDE/>
      <w:autoSpaceDN/>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31B41"/>
    <w:rPr>
      <w:color w:val="0000FF" w:themeColor="hyperlink"/>
      <w:u w:val="single"/>
    </w:rPr>
  </w:style>
  <w:style w:type="paragraph" w:styleId="Textonotapie">
    <w:name w:val="footnote text"/>
    <w:basedOn w:val="Normal"/>
    <w:link w:val="TextonotapieCar"/>
    <w:uiPriority w:val="99"/>
    <w:rsid w:val="001D7149"/>
    <w:pPr>
      <w:widowControl/>
      <w:autoSpaceDE/>
      <w:autoSpaceDN/>
    </w:pPr>
    <w:rPr>
      <w:rFonts w:ascii="Times New Roman" w:eastAsia="Times New Roman" w:hAnsi="Times New Roman" w:cs="Times New Roman"/>
      <w:sz w:val="20"/>
      <w:szCs w:val="20"/>
      <w:lang w:bidi="ar-SA"/>
    </w:rPr>
  </w:style>
  <w:style w:type="character" w:customStyle="1" w:styleId="TextonotapieCar">
    <w:name w:val="Texto nota pie Car"/>
    <w:basedOn w:val="Fuentedeprrafopredeter"/>
    <w:link w:val="Textonotapie"/>
    <w:uiPriority w:val="99"/>
    <w:rsid w:val="001D7149"/>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1D7149"/>
    <w:rPr>
      <w:vertAlign w:val="superscript"/>
    </w:rPr>
  </w:style>
  <w:style w:type="character" w:customStyle="1" w:styleId="Ttulo1Car">
    <w:name w:val="Título 1 Car"/>
    <w:basedOn w:val="Fuentedeprrafopredeter"/>
    <w:link w:val="Ttulo1"/>
    <w:uiPriority w:val="1"/>
    <w:rsid w:val="00041CD3"/>
    <w:rPr>
      <w:rFonts w:ascii="Arial" w:eastAsia="Arial" w:hAnsi="Arial" w:cs="Arial"/>
      <w:b/>
      <w:bCs/>
      <w:sz w:val="33"/>
      <w:szCs w:val="33"/>
      <w:lang w:val="es-ES" w:eastAsia="es-ES" w:bidi="es-ES"/>
    </w:rPr>
  </w:style>
  <w:style w:type="character" w:customStyle="1" w:styleId="TextoindependienteCar">
    <w:name w:val="Texto independiente Car"/>
    <w:basedOn w:val="Fuentedeprrafopredeter"/>
    <w:link w:val="Textoindependiente"/>
    <w:uiPriority w:val="1"/>
    <w:rsid w:val="00041CD3"/>
    <w:rPr>
      <w:rFonts w:ascii="Arial" w:eastAsia="Arial" w:hAnsi="Arial" w:cs="Arial"/>
      <w:lang w:val="es-ES" w:eastAsia="es-ES" w:bidi="es-ES"/>
    </w:rPr>
  </w:style>
  <w:style w:type="character" w:styleId="Refdecomentario">
    <w:name w:val="annotation reference"/>
    <w:basedOn w:val="Fuentedeprrafopredeter"/>
    <w:uiPriority w:val="99"/>
    <w:semiHidden/>
    <w:unhideWhenUsed/>
    <w:rsid w:val="00550520"/>
    <w:rPr>
      <w:sz w:val="16"/>
      <w:szCs w:val="16"/>
    </w:rPr>
  </w:style>
  <w:style w:type="paragraph" w:styleId="Textocomentario">
    <w:name w:val="annotation text"/>
    <w:basedOn w:val="Normal"/>
    <w:link w:val="TextocomentarioCar"/>
    <w:uiPriority w:val="99"/>
    <w:semiHidden/>
    <w:unhideWhenUsed/>
    <w:rsid w:val="00550520"/>
    <w:pPr>
      <w:widowControl/>
      <w:suppressAutoHyphens/>
      <w:autoSpaceDE/>
      <w:autoSpaceDN/>
      <w:spacing w:after="200"/>
    </w:pPr>
    <w:rPr>
      <w:rFonts w:eastAsia="SimSun" w:cs="font253"/>
      <w:kern w:val="1"/>
      <w:sz w:val="20"/>
      <w:szCs w:val="20"/>
      <w:lang w:eastAsia="ar-SA" w:bidi="ar-SA"/>
    </w:rPr>
  </w:style>
  <w:style w:type="character" w:customStyle="1" w:styleId="TextocomentarioCar">
    <w:name w:val="Texto comentario Car"/>
    <w:basedOn w:val="Fuentedeprrafopredeter"/>
    <w:link w:val="Textocomentario"/>
    <w:uiPriority w:val="99"/>
    <w:semiHidden/>
    <w:rsid w:val="00550520"/>
    <w:rPr>
      <w:rFonts w:ascii="Arial" w:eastAsia="SimSun" w:hAnsi="Arial" w:cs="font253"/>
      <w:kern w:val="1"/>
      <w:sz w:val="20"/>
      <w:szCs w:val="20"/>
      <w:lang w:val="es-ES" w:eastAsia="ar-SA"/>
    </w:rPr>
  </w:style>
  <w:style w:type="character" w:customStyle="1" w:styleId="UnresolvedMention">
    <w:name w:val="Unresolved Mention"/>
    <w:basedOn w:val="Fuentedeprrafopredeter"/>
    <w:uiPriority w:val="99"/>
    <w:semiHidden/>
    <w:unhideWhenUsed/>
    <w:rsid w:val="00550520"/>
    <w:rPr>
      <w:color w:val="605E5C"/>
      <w:shd w:val="clear" w:color="auto" w:fill="E1DFDD"/>
    </w:rPr>
  </w:style>
  <w:style w:type="paragraph" w:styleId="Revisin">
    <w:name w:val="Revision"/>
    <w:hidden/>
    <w:uiPriority w:val="99"/>
    <w:semiHidden/>
    <w:rsid w:val="00550520"/>
    <w:pPr>
      <w:widowControl/>
      <w:autoSpaceDE/>
      <w:autoSpaceDN/>
    </w:pPr>
    <w:rPr>
      <w:rFonts w:ascii="Arial" w:eastAsia="Arial" w:hAnsi="Arial" w:cs="Arial"/>
      <w:lang w:val="es-ES" w:eastAsia="es-ES" w:bidi="es-ES"/>
    </w:rPr>
  </w:style>
  <w:style w:type="character" w:customStyle="1" w:styleId="Ttulo3Car">
    <w:name w:val="Título 3 Car"/>
    <w:basedOn w:val="Fuentedeprrafopredeter"/>
    <w:link w:val="Ttulo3"/>
    <w:uiPriority w:val="9"/>
    <w:semiHidden/>
    <w:rsid w:val="00885E4D"/>
    <w:rPr>
      <w:rFonts w:asciiTheme="majorHAnsi" w:eastAsiaTheme="majorEastAsia" w:hAnsiTheme="majorHAnsi" w:cstheme="majorBidi"/>
      <w:b/>
      <w:bCs/>
      <w:color w:val="4F81BD" w:themeColor="accent1"/>
      <w:lang w:val="es-ES" w:eastAsia="es-ES" w:bidi="es-ES"/>
    </w:rPr>
  </w:style>
  <w:style w:type="character" w:customStyle="1" w:styleId="Ttulo4Car">
    <w:name w:val="Título 4 Car"/>
    <w:basedOn w:val="Fuentedeprrafopredeter"/>
    <w:link w:val="Ttulo4"/>
    <w:uiPriority w:val="9"/>
    <w:semiHidden/>
    <w:rsid w:val="00885E4D"/>
    <w:rPr>
      <w:rFonts w:asciiTheme="majorHAnsi" w:eastAsiaTheme="majorEastAsia" w:hAnsiTheme="majorHAnsi" w:cstheme="majorBidi"/>
      <w:b/>
      <w:bCs/>
      <w:i/>
      <w:iCs/>
      <w:color w:val="4F81BD" w:themeColor="accent1"/>
      <w:lang w:val="es-ES" w:eastAsia="es-ES" w:bidi="es-ES"/>
    </w:rPr>
  </w:style>
  <w:style w:type="character" w:customStyle="1" w:styleId="Ttulo5Car">
    <w:name w:val="Título 5 Car"/>
    <w:basedOn w:val="Fuentedeprrafopredeter"/>
    <w:link w:val="Ttulo5"/>
    <w:uiPriority w:val="9"/>
    <w:semiHidden/>
    <w:rsid w:val="00885E4D"/>
    <w:rPr>
      <w:rFonts w:asciiTheme="majorHAnsi" w:eastAsiaTheme="majorEastAsia" w:hAnsiTheme="majorHAnsi" w:cstheme="majorBidi"/>
      <w:color w:val="243F60" w:themeColor="accent1" w:themeShade="7F"/>
      <w:lang w:val="es-ES" w:eastAsia="es-ES" w:bidi="es-ES"/>
    </w:rPr>
  </w:style>
  <w:style w:type="numbering" w:customStyle="1" w:styleId="Sinlista1">
    <w:name w:val="Sin lista1"/>
    <w:next w:val="Sinlista"/>
    <w:uiPriority w:val="99"/>
    <w:semiHidden/>
    <w:unhideWhenUsed/>
    <w:rsid w:val="00885E4D"/>
  </w:style>
  <w:style w:type="paragraph" w:styleId="NormalWeb">
    <w:name w:val="Normal (Web)"/>
    <w:basedOn w:val="Normal"/>
    <w:uiPriority w:val="99"/>
    <w:unhideWhenUsed/>
    <w:rsid w:val="00885E4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5E4D"/>
    <w:rPr>
      <w:rFonts w:ascii="Arial" w:eastAsia="Arial" w:hAnsi="Arial" w:cs="Arial"/>
      <w:lang w:val="es-ES" w:eastAsia="es-ES" w:bidi="es-ES"/>
    </w:rPr>
  </w:style>
  <w:style w:type="paragraph" w:styleId="Ttulo1">
    <w:name w:val="heading 1"/>
    <w:basedOn w:val="Normal"/>
    <w:link w:val="Ttulo1Car"/>
    <w:uiPriority w:val="1"/>
    <w:qFormat/>
    <w:pPr>
      <w:spacing w:before="116"/>
      <w:ind w:left="2297" w:right="2297"/>
      <w:jc w:val="center"/>
      <w:outlineLvl w:val="0"/>
    </w:pPr>
    <w:rPr>
      <w:b/>
      <w:bCs/>
      <w:sz w:val="33"/>
      <w:szCs w:val="33"/>
    </w:rPr>
  </w:style>
  <w:style w:type="paragraph" w:styleId="Ttulo2">
    <w:name w:val="heading 2"/>
    <w:basedOn w:val="Normal"/>
    <w:uiPriority w:val="1"/>
    <w:qFormat/>
    <w:pPr>
      <w:ind w:left="110"/>
      <w:outlineLvl w:val="1"/>
    </w:pPr>
    <w:rPr>
      <w:b/>
      <w:bCs/>
      <w:sz w:val="25"/>
      <w:szCs w:val="25"/>
    </w:rPr>
  </w:style>
  <w:style w:type="paragraph" w:styleId="Ttulo3">
    <w:name w:val="heading 3"/>
    <w:basedOn w:val="Normal"/>
    <w:next w:val="Normal"/>
    <w:link w:val="Ttulo3Car"/>
    <w:uiPriority w:val="1"/>
    <w:unhideWhenUsed/>
    <w:qFormat/>
    <w:rsid w:val="00885E4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1"/>
    <w:unhideWhenUsed/>
    <w:qFormat/>
    <w:rsid w:val="00885E4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1"/>
    <w:unhideWhenUsed/>
    <w:qFormat/>
    <w:rsid w:val="00885E4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710" w:hanging="253"/>
    </w:pPr>
  </w:style>
  <w:style w:type="paragraph" w:customStyle="1" w:styleId="TableParagraph">
    <w:name w:val="Table Paragraph"/>
    <w:basedOn w:val="Normal"/>
    <w:uiPriority w:val="1"/>
    <w:qFormat/>
    <w:pPr>
      <w:ind w:left="165"/>
    </w:pPr>
  </w:style>
  <w:style w:type="paragraph" w:styleId="Textodeglobo">
    <w:name w:val="Balloon Text"/>
    <w:basedOn w:val="Normal"/>
    <w:link w:val="TextodegloboCar"/>
    <w:uiPriority w:val="99"/>
    <w:semiHidden/>
    <w:unhideWhenUsed/>
    <w:rsid w:val="009E14A2"/>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4A2"/>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B1798B"/>
    <w:pPr>
      <w:tabs>
        <w:tab w:val="center" w:pos="4252"/>
        <w:tab w:val="right" w:pos="8504"/>
      </w:tabs>
    </w:pPr>
  </w:style>
  <w:style w:type="character" w:customStyle="1" w:styleId="EncabezadoCar">
    <w:name w:val="Encabezado Car"/>
    <w:basedOn w:val="Fuentedeprrafopredeter"/>
    <w:link w:val="Encabezado"/>
    <w:uiPriority w:val="99"/>
    <w:rsid w:val="00B1798B"/>
    <w:rPr>
      <w:rFonts w:ascii="Arial" w:eastAsia="Arial" w:hAnsi="Arial" w:cs="Arial"/>
      <w:lang w:val="es-ES" w:eastAsia="es-ES" w:bidi="es-ES"/>
    </w:rPr>
  </w:style>
  <w:style w:type="paragraph" w:styleId="Piedepgina">
    <w:name w:val="footer"/>
    <w:basedOn w:val="Normal"/>
    <w:link w:val="PiedepginaCar"/>
    <w:uiPriority w:val="99"/>
    <w:unhideWhenUsed/>
    <w:rsid w:val="00B1798B"/>
    <w:pPr>
      <w:tabs>
        <w:tab w:val="center" w:pos="4252"/>
        <w:tab w:val="right" w:pos="8504"/>
      </w:tabs>
    </w:pPr>
  </w:style>
  <w:style w:type="character" w:customStyle="1" w:styleId="PiedepginaCar">
    <w:name w:val="Pie de página Car"/>
    <w:basedOn w:val="Fuentedeprrafopredeter"/>
    <w:link w:val="Piedepgina"/>
    <w:uiPriority w:val="99"/>
    <w:rsid w:val="00B1798B"/>
    <w:rPr>
      <w:rFonts w:ascii="Arial" w:eastAsia="Arial" w:hAnsi="Arial" w:cs="Arial"/>
      <w:lang w:val="es-ES" w:eastAsia="es-ES" w:bidi="es-ES"/>
    </w:rPr>
  </w:style>
  <w:style w:type="table" w:styleId="Tablaconcuadrcula">
    <w:name w:val="Table Grid"/>
    <w:basedOn w:val="Tablanormal"/>
    <w:uiPriority w:val="39"/>
    <w:rsid w:val="00B1798B"/>
    <w:pPr>
      <w:widowControl/>
      <w:autoSpaceDE/>
      <w:autoSpaceDN/>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31B41"/>
    <w:rPr>
      <w:color w:val="0000FF" w:themeColor="hyperlink"/>
      <w:u w:val="single"/>
    </w:rPr>
  </w:style>
  <w:style w:type="paragraph" w:styleId="Textonotapie">
    <w:name w:val="footnote text"/>
    <w:basedOn w:val="Normal"/>
    <w:link w:val="TextonotapieCar"/>
    <w:uiPriority w:val="99"/>
    <w:rsid w:val="001D7149"/>
    <w:pPr>
      <w:widowControl/>
      <w:autoSpaceDE/>
      <w:autoSpaceDN/>
    </w:pPr>
    <w:rPr>
      <w:rFonts w:ascii="Times New Roman" w:eastAsia="Times New Roman" w:hAnsi="Times New Roman" w:cs="Times New Roman"/>
      <w:sz w:val="20"/>
      <w:szCs w:val="20"/>
      <w:lang w:bidi="ar-SA"/>
    </w:rPr>
  </w:style>
  <w:style w:type="character" w:customStyle="1" w:styleId="TextonotapieCar">
    <w:name w:val="Texto nota pie Car"/>
    <w:basedOn w:val="Fuentedeprrafopredeter"/>
    <w:link w:val="Textonotapie"/>
    <w:uiPriority w:val="99"/>
    <w:rsid w:val="001D7149"/>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1D7149"/>
    <w:rPr>
      <w:vertAlign w:val="superscript"/>
    </w:rPr>
  </w:style>
  <w:style w:type="character" w:customStyle="1" w:styleId="Ttulo1Car">
    <w:name w:val="Título 1 Car"/>
    <w:basedOn w:val="Fuentedeprrafopredeter"/>
    <w:link w:val="Ttulo1"/>
    <w:uiPriority w:val="1"/>
    <w:rsid w:val="00041CD3"/>
    <w:rPr>
      <w:rFonts w:ascii="Arial" w:eastAsia="Arial" w:hAnsi="Arial" w:cs="Arial"/>
      <w:b/>
      <w:bCs/>
      <w:sz w:val="33"/>
      <w:szCs w:val="33"/>
      <w:lang w:val="es-ES" w:eastAsia="es-ES" w:bidi="es-ES"/>
    </w:rPr>
  </w:style>
  <w:style w:type="character" w:customStyle="1" w:styleId="TextoindependienteCar">
    <w:name w:val="Texto independiente Car"/>
    <w:basedOn w:val="Fuentedeprrafopredeter"/>
    <w:link w:val="Textoindependiente"/>
    <w:uiPriority w:val="1"/>
    <w:rsid w:val="00041CD3"/>
    <w:rPr>
      <w:rFonts w:ascii="Arial" w:eastAsia="Arial" w:hAnsi="Arial" w:cs="Arial"/>
      <w:lang w:val="es-ES" w:eastAsia="es-ES" w:bidi="es-ES"/>
    </w:rPr>
  </w:style>
  <w:style w:type="character" w:styleId="Refdecomentario">
    <w:name w:val="annotation reference"/>
    <w:basedOn w:val="Fuentedeprrafopredeter"/>
    <w:uiPriority w:val="99"/>
    <w:semiHidden/>
    <w:unhideWhenUsed/>
    <w:rsid w:val="00550520"/>
    <w:rPr>
      <w:sz w:val="16"/>
      <w:szCs w:val="16"/>
    </w:rPr>
  </w:style>
  <w:style w:type="paragraph" w:styleId="Textocomentario">
    <w:name w:val="annotation text"/>
    <w:basedOn w:val="Normal"/>
    <w:link w:val="TextocomentarioCar"/>
    <w:uiPriority w:val="99"/>
    <w:semiHidden/>
    <w:unhideWhenUsed/>
    <w:rsid w:val="00550520"/>
    <w:pPr>
      <w:widowControl/>
      <w:suppressAutoHyphens/>
      <w:autoSpaceDE/>
      <w:autoSpaceDN/>
      <w:spacing w:after="200"/>
    </w:pPr>
    <w:rPr>
      <w:rFonts w:eastAsia="SimSun" w:cs="font253"/>
      <w:kern w:val="1"/>
      <w:sz w:val="20"/>
      <w:szCs w:val="20"/>
      <w:lang w:eastAsia="ar-SA" w:bidi="ar-SA"/>
    </w:rPr>
  </w:style>
  <w:style w:type="character" w:customStyle="1" w:styleId="TextocomentarioCar">
    <w:name w:val="Texto comentario Car"/>
    <w:basedOn w:val="Fuentedeprrafopredeter"/>
    <w:link w:val="Textocomentario"/>
    <w:uiPriority w:val="99"/>
    <w:semiHidden/>
    <w:rsid w:val="00550520"/>
    <w:rPr>
      <w:rFonts w:ascii="Arial" w:eastAsia="SimSun" w:hAnsi="Arial" w:cs="font253"/>
      <w:kern w:val="1"/>
      <w:sz w:val="20"/>
      <w:szCs w:val="20"/>
      <w:lang w:val="es-ES" w:eastAsia="ar-SA"/>
    </w:rPr>
  </w:style>
  <w:style w:type="character" w:customStyle="1" w:styleId="UnresolvedMention">
    <w:name w:val="Unresolved Mention"/>
    <w:basedOn w:val="Fuentedeprrafopredeter"/>
    <w:uiPriority w:val="99"/>
    <w:semiHidden/>
    <w:unhideWhenUsed/>
    <w:rsid w:val="00550520"/>
    <w:rPr>
      <w:color w:val="605E5C"/>
      <w:shd w:val="clear" w:color="auto" w:fill="E1DFDD"/>
    </w:rPr>
  </w:style>
  <w:style w:type="paragraph" w:styleId="Revisin">
    <w:name w:val="Revision"/>
    <w:hidden/>
    <w:uiPriority w:val="99"/>
    <w:semiHidden/>
    <w:rsid w:val="00550520"/>
    <w:pPr>
      <w:widowControl/>
      <w:autoSpaceDE/>
      <w:autoSpaceDN/>
    </w:pPr>
    <w:rPr>
      <w:rFonts w:ascii="Arial" w:eastAsia="Arial" w:hAnsi="Arial" w:cs="Arial"/>
      <w:lang w:val="es-ES" w:eastAsia="es-ES" w:bidi="es-ES"/>
    </w:rPr>
  </w:style>
  <w:style w:type="character" w:customStyle="1" w:styleId="Ttulo3Car">
    <w:name w:val="Título 3 Car"/>
    <w:basedOn w:val="Fuentedeprrafopredeter"/>
    <w:link w:val="Ttulo3"/>
    <w:uiPriority w:val="9"/>
    <w:semiHidden/>
    <w:rsid w:val="00885E4D"/>
    <w:rPr>
      <w:rFonts w:asciiTheme="majorHAnsi" w:eastAsiaTheme="majorEastAsia" w:hAnsiTheme="majorHAnsi" w:cstheme="majorBidi"/>
      <w:b/>
      <w:bCs/>
      <w:color w:val="4F81BD" w:themeColor="accent1"/>
      <w:lang w:val="es-ES" w:eastAsia="es-ES" w:bidi="es-ES"/>
    </w:rPr>
  </w:style>
  <w:style w:type="character" w:customStyle="1" w:styleId="Ttulo4Car">
    <w:name w:val="Título 4 Car"/>
    <w:basedOn w:val="Fuentedeprrafopredeter"/>
    <w:link w:val="Ttulo4"/>
    <w:uiPriority w:val="9"/>
    <w:semiHidden/>
    <w:rsid w:val="00885E4D"/>
    <w:rPr>
      <w:rFonts w:asciiTheme="majorHAnsi" w:eastAsiaTheme="majorEastAsia" w:hAnsiTheme="majorHAnsi" w:cstheme="majorBidi"/>
      <w:b/>
      <w:bCs/>
      <w:i/>
      <w:iCs/>
      <w:color w:val="4F81BD" w:themeColor="accent1"/>
      <w:lang w:val="es-ES" w:eastAsia="es-ES" w:bidi="es-ES"/>
    </w:rPr>
  </w:style>
  <w:style w:type="character" w:customStyle="1" w:styleId="Ttulo5Car">
    <w:name w:val="Título 5 Car"/>
    <w:basedOn w:val="Fuentedeprrafopredeter"/>
    <w:link w:val="Ttulo5"/>
    <w:uiPriority w:val="9"/>
    <w:semiHidden/>
    <w:rsid w:val="00885E4D"/>
    <w:rPr>
      <w:rFonts w:asciiTheme="majorHAnsi" w:eastAsiaTheme="majorEastAsia" w:hAnsiTheme="majorHAnsi" w:cstheme="majorBidi"/>
      <w:color w:val="243F60" w:themeColor="accent1" w:themeShade="7F"/>
      <w:lang w:val="es-ES" w:eastAsia="es-ES" w:bidi="es-ES"/>
    </w:rPr>
  </w:style>
  <w:style w:type="numbering" w:customStyle="1" w:styleId="Sinlista1">
    <w:name w:val="Sin lista1"/>
    <w:next w:val="Sinlista"/>
    <w:uiPriority w:val="99"/>
    <w:semiHidden/>
    <w:unhideWhenUsed/>
    <w:rsid w:val="00885E4D"/>
  </w:style>
  <w:style w:type="paragraph" w:styleId="NormalWeb">
    <w:name w:val="Normal (Web)"/>
    <w:basedOn w:val="Normal"/>
    <w:uiPriority w:val="99"/>
    <w:unhideWhenUsed/>
    <w:rsid w:val="00885E4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4614">
      <w:bodyDiv w:val="1"/>
      <w:marLeft w:val="0"/>
      <w:marRight w:val="0"/>
      <w:marTop w:val="0"/>
      <w:marBottom w:val="0"/>
      <w:divBdr>
        <w:top w:val="none" w:sz="0" w:space="0" w:color="auto"/>
        <w:left w:val="none" w:sz="0" w:space="0" w:color="auto"/>
        <w:bottom w:val="none" w:sz="0" w:space="0" w:color="auto"/>
        <w:right w:val="none" w:sz="0" w:space="0" w:color="auto"/>
      </w:divBdr>
    </w:div>
    <w:div w:id="597058016">
      <w:bodyDiv w:val="1"/>
      <w:marLeft w:val="0"/>
      <w:marRight w:val="0"/>
      <w:marTop w:val="0"/>
      <w:marBottom w:val="0"/>
      <w:divBdr>
        <w:top w:val="none" w:sz="0" w:space="0" w:color="auto"/>
        <w:left w:val="none" w:sz="0" w:space="0" w:color="auto"/>
        <w:bottom w:val="none" w:sz="0" w:space="0" w:color="auto"/>
        <w:right w:val="none" w:sz="0" w:space="0" w:color="auto"/>
      </w:divBdr>
    </w:div>
    <w:div w:id="1255548561">
      <w:bodyDiv w:val="1"/>
      <w:marLeft w:val="0"/>
      <w:marRight w:val="0"/>
      <w:marTop w:val="0"/>
      <w:marBottom w:val="0"/>
      <w:divBdr>
        <w:top w:val="none" w:sz="0" w:space="0" w:color="auto"/>
        <w:left w:val="none" w:sz="0" w:space="0" w:color="auto"/>
        <w:bottom w:val="none" w:sz="0" w:space="0" w:color="auto"/>
        <w:right w:val="none" w:sz="0" w:space="0" w:color="auto"/>
      </w:divBdr>
    </w:div>
    <w:div w:id="1475633927">
      <w:bodyDiv w:val="1"/>
      <w:marLeft w:val="0"/>
      <w:marRight w:val="0"/>
      <w:marTop w:val="0"/>
      <w:marBottom w:val="0"/>
      <w:divBdr>
        <w:top w:val="none" w:sz="0" w:space="0" w:color="auto"/>
        <w:left w:val="none" w:sz="0" w:space="0" w:color="auto"/>
        <w:bottom w:val="none" w:sz="0" w:space="0" w:color="auto"/>
        <w:right w:val="none" w:sz="0" w:space="0" w:color="auto"/>
      </w:divBdr>
    </w:div>
    <w:div w:id="1592157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undacionsama.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cn-cert.cni.es/aviso-legal.html" TargetMode="External"/><Relationship Id="rId2" Type="http://schemas.openxmlformats.org/officeDocument/2006/relationships/hyperlink" Target="https://www.cnil.fr/fr/mentions-legales" TargetMode="External"/><Relationship Id="rId1" Type="http://schemas.openxmlformats.org/officeDocument/2006/relationships/hyperlink" Target="https://www.aepd.es/es/politica-de-privacidad-y-aviso-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A91A8-653D-47E8-8A2B-8517CCA9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1660</Words>
  <Characters>9133</Characters>
  <Application>Microsoft Office Word</Application>
  <DocSecurity>0</DocSecurity>
  <Lines>76</Lines>
  <Paragraphs>21</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Propiedad intelectual e industrial</vt:lpstr>
      <vt:lpstr>    Modificaciones</vt:lpstr>
      <vt:lpstr>    Exención de Responsabilidad</vt:lpstr>
      <vt:lpstr>    Formulario de contacto</vt:lpstr>
    </vt:vector>
  </TitlesOfParts>
  <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Uuario</cp:lastModifiedBy>
  <cp:revision>35</cp:revision>
  <dcterms:created xsi:type="dcterms:W3CDTF">2019-07-09T17:54:00Z</dcterms:created>
  <dcterms:modified xsi:type="dcterms:W3CDTF">2021-04-15T02:42:00Z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LastSaved">
    <vt:filetime>2019-07-09T00:00:00Z</vt:filetime>
  </property>
</Properties>
</file>